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4E4" w:rsidRDefault="00591FF6">
      <w:r>
        <w:rPr>
          <w:noProof/>
        </w:rPr>
        <w:drawing>
          <wp:inline distT="0" distB="0" distL="0" distR="0">
            <wp:extent cx="1752600" cy="1752600"/>
            <wp:effectExtent l="0" t="0" r="0" b="0"/>
            <wp:docPr id="1" name="Obrázok 1" descr="http://www.kupele-bj.sk/main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kupele-bj.sk/main_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64E4" w:rsidRPr="00FF409C">
        <w:rPr>
          <w:b/>
          <w:sz w:val="28"/>
          <w:szCs w:val="28"/>
          <w:lang w:eastAsia="cs-CZ"/>
        </w:rPr>
        <w:t xml:space="preserve"> </w:t>
      </w:r>
      <w:r w:rsidR="00D064E4" w:rsidRPr="005155FF">
        <w:rPr>
          <w:b/>
          <w:sz w:val="28"/>
          <w:szCs w:val="28"/>
          <w:lang w:eastAsia="cs-CZ"/>
        </w:rPr>
        <w:t xml:space="preserve">BARDEJOVSKÉ KÚPELE  </w:t>
      </w:r>
    </w:p>
    <w:p w:rsidR="00D064E4" w:rsidRDefault="00D064E4"/>
    <w:p w:rsidR="00170B75" w:rsidRPr="003C295E" w:rsidRDefault="00D064E4" w:rsidP="003C295E">
      <w:pPr>
        <w:jc w:val="both"/>
        <w:rPr>
          <w:b/>
        </w:rPr>
      </w:pPr>
      <w:r w:rsidRPr="003C295E">
        <w:t xml:space="preserve">Tlačová informácia                               </w:t>
      </w:r>
      <w:r w:rsidR="00817D4C" w:rsidRPr="003C295E">
        <w:t xml:space="preserve">              </w:t>
      </w:r>
      <w:r w:rsidR="000C2900" w:rsidRPr="003C295E">
        <w:tab/>
      </w:r>
      <w:r w:rsidRPr="003C295E">
        <w:t>Bardejov</w:t>
      </w:r>
      <w:r w:rsidR="00930E58" w:rsidRPr="003C295E">
        <w:t>ské kúpele</w:t>
      </w:r>
      <w:r w:rsidRPr="003C295E">
        <w:t xml:space="preserve"> </w:t>
      </w:r>
      <w:r w:rsidR="00D832E4">
        <w:t>10.februára 2016</w:t>
      </w:r>
      <w:bookmarkStart w:id="0" w:name="_GoBack"/>
      <w:bookmarkEnd w:id="0"/>
    </w:p>
    <w:p w:rsidR="00BA5054" w:rsidRDefault="00BA5054" w:rsidP="003C295E">
      <w:pPr>
        <w:jc w:val="both"/>
        <w:rPr>
          <w:b/>
        </w:rPr>
      </w:pPr>
    </w:p>
    <w:p w:rsidR="00BA5054" w:rsidRDefault="00BA5054" w:rsidP="003C295E">
      <w:pPr>
        <w:jc w:val="both"/>
        <w:rPr>
          <w:b/>
        </w:rPr>
      </w:pPr>
      <w:r>
        <w:rPr>
          <w:b/>
        </w:rPr>
        <w:t xml:space="preserve">Užite si Veľkú noc v Bardejovských kúpeľoch s ochutnávkou ľudových jedál </w:t>
      </w:r>
    </w:p>
    <w:p w:rsidR="00E52E28" w:rsidRDefault="00D23F92" w:rsidP="003C295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Privítajte jar v neopakovateľnej atmosfére Bardejovských kúpeľov  </w:t>
      </w:r>
    </w:p>
    <w:p w:rsidR="00D23F92" w:rsidRDefault="00D23F92" w:rsidP="003C295E">
      <w:pPr>
        <w:jc w:val="both"/>
        <w:rPr>
          <w:b/>
          <w:sz w:val="28"/>
          <w:szCs w:val="28"/>
        </w:rPr>
      </w:pPr>
    </w:p>
    <w:p w:rsidR="006774E7" w:rsidRPr="006774E7" w:rsidRDefault="00E3342D" w:rsidP="00B17FB8">
      <w:pPr>
        <w:jc w:val="both"/>
      </w:pPr>
      <w:r>
        <w:t xml:space="preserve">               </w:t>
      </w:r>
      <w:r w:rsidR="00B17FB8" w:rsidRPr="00B17FB8">
        <w:t xml:space="preserve">Príďte si na Veľkú noc oddýchnuť do Bardejovských kúpeľov a zbavte </w:t>
      </w:r>
      <w:r w:rsidR="00B17FB8">
        <w:t xml:space="preserve">sa tak </w:t>
      </w:r>
      <w:r w:rsidR="009F74D3">
        <w:t xml:space="preserve">každodenného </w:t>
      </w:r>
      <w:r w:rsidR="00B17FB8">
        <w:t>stresu</w:t>
      </w:r>
      <w:r w:rsidR="009F74D3">
        <w:t xml:space="preserve"> v príjemnom prostredí</w:t>
      </w:r>
      <w:r w:rsidR="00B17FB8" w:rsidRPr="00B17FB8">
        <w:t>.</w:t>
      </w:r>
      <w:r w:rsidR="00B17FB8">
        <w:t xml:space="preserve"> </w:t>
      </w:r>
      <w:r w:rsidR="00E52E28" w:rsidRPr="006774E7">
        <w:t xml:space="preserve">V dňoch </w:t>
      </w:r>
      <w:r w:rsidR="005C5AE0">
        <w:t xml:space="preserve"> </w:t>
      </w:r>
      <w:r w:rsidR="00E52E28" w:rsidRPr="006774E7">
        <w:t xml:space="preserve">24.03 až 29.03.2016 kúpele pripravili pre samoplatcov pobyty trvajúce 3 až 5 nocí. </w:t>
      </w:r>
      <w:r w:rsidR="009F74D3">
        <w:t xml:space="preserve">Pri Veľkonočnom pobyte </w:t>
      </w:r>
      <w:r>
        <w:t xml:space="preserve">na </w:t>
      </w:r>
      <w:r w:rsidR="00095C30" w:rsidRPr="006774E7">
        <w:t xml:space="preserve">vás </w:t>
      </w:r>
      <w:r w:rsidR="00E52E28" w:rsidRPr="006774E7">
        <w:t>ako bonus</w:t>
      </w:r>
      <w:r w:rsidR="009F74D3">
        <w:t xml:space="preserve"> </w:t>
      </w:r>
      <w:r w:rsidR="00E52E28" w:rsidRPr="006774E7">
        <w:t>čakajú tradičné veľkonočné špeciality, uvítací drink</w:t>
      </w:r>
      <w:r>
        <w:t xml:space="preserve">, </w:t>
      </w:r>
      <w:r w:rsidR="00E52E28" w:rsidRPr="006774E7">
        <w:t>večer „ľudových jedál“ s hudobným súborom</w:t>
      </w:r>
      <w:r>
        <w:t xml:space="preserve">, folklórne popoludnie a </w:t>
      </w:r>
      <w:r w:rsidR="001D7CED" w:rsidRPr="006774E7">
        <w:t>sprievodný program</w:t>
      </w:r>
      <w:r w:rsidR="003706D1">
        <w:t xml:space="preserve"> </w:t>
      </w:r>
      <w:r w:rsidR="001143E7" w:rsidRPr="006774E7">
        <w:t xml:space="preserve">s malým prekvapením pre každého hosťa. Dvojposteľová izba pre jednu osobu na noc s polpenziou </w:t>
      </w:r>
      <w:r>
        <w:t>vás vyjde od 43 do</w:t>
      </w:r>
      <w:r w:rsidR="00452AF9" w:rsidRPr="006774E7">
        <w:t xml:space="preserve"> 60 EUR</w:t>
      </w:r>
      <w:r w:rsidR="006774E7" w:rsidRPr="006774E7">
        <w:t xml:space="preserve">, podľa úrovne ubytovania. V cene je každodenný vstup do Wellness Spa, minerálne kúpele,  klasická masáž, </w:t>
      </w:r>
      <w:r w:rsidR="00027F65">
        <w:t xml:space="preserve">parafín </w:t>
      </w:r>
      <w:r w:rsidR="006774E7" w:rsidRPr="006774E7">
        <w:t xml:space="preserve">a ďalšie služby. Deti </w:t>
      </w:r>
      <w:r w:rsidR="005C5AE0">
        <w:t xml:space="preserve">do 15 rokov </w:t>
      </w:r>
      <w:r w:rsidR="006774E7" w:rsidRPr="006774E7">
        <w:t>majú navyše ešte 20 % zľavy z cenníkovej ceny. Informovala o tom ekonomicko-obchodná riaditeľka Bardejovských kúpeľov Tamara Šatanková.</w:t>
      </w:r>
    </w:p>
    <w:p w:rsidR="0070008A" w:rsidRDefault="0070008A" w:rsidP="003C295E">
      <w:pPr>
        <w:jc w:val="both"/>
      </w:pPr>
    </w:p>
    <w:p w:rsidR="00A42607" w:rsidRPr="003C295E" w:rsidRDefault="0070008A" w:rsidP="00A42607">
      <w:pPr>
        <w:ind w:firstLine="708"/>
        <w:jc w:val="both"/>
      </w:pPr>
      <w:r>
        <w:t>„</w:t>
      </w:r>
      <w:r w:rsidR="00EA0702">
        <w:t xml:space="preserve">Neopakovateľná atmosféra veľkonočných sviatkov a začínajúcej </w:t>
      </w:r>
      <w:r w:rsidR="000447FA">
        <w:t xml:space="preserve">jari </w:t>
      </w:r>
      <w:r w:rsidR="00EA0702">
        <w:t>láka návštevníkov, ktorý sa</w:t>
      </w:r>
      <w:r w:rsidR="000447FA" w:rsidRPr="000447FA">
        <w:t xml:space="preserve"> </w:t>
      </w:r>
      <w:r w:rsidR="000447FA">
        <w:t>k nám</w:t>
      </w:r>
      <w:r w:rsidR="00EA0702">
        <w:t xml:space="preserve"> radi a opakovane vracajú. </w:t>
      </w:r>
      <w:r>
        <w:t xml:space="preserve">Stalo sa už tradíciou, </w:t>
      </w:r>
      <w:r w:rsidR="000447FA">
        <w:t xml:space="preserve">že voľno si prídu užiť </w:t>
      </w:r>
      <w:r w:rsidR="009C3EE5">
        <w:t>celé rodiny s deťmi, dvojice</w:t>
      </w:r>
      <w:r w:rsidR="00A42607">
        <w:t>,</w:t>
      </w:r>
      <w:r w:rsidR="009C3EE5">
        <w:t xml:space="preserve"> ale i klienti,</w:t>
      </w:r>
      <w:r w:rsidR="00616F63">
        <w:t xml:space="preserve"> ktorí tu vychutnávajú</w:t>
      </w:r>
      <w:r w:rsidR="009C3EE5">
        <w:t xml:space="preserve"> samotu a</w:t>
      </w:r>
      <w:r w:rsidR="00EA0702">
        <w:t> </w:t>
      </w:r>
      <w:r w:rsidR="009C3EE5">
        <w:t>oddych</w:t>
      </w:r>
      <w:r w:rsidR="00EA0702">
        <w:t xml:space="preserve"> už po niekoľký krát</w:t>
      </w:r>
      <w:r w:rsidR="009C3EE5">
        <w:t xml:space="preserve">. </w:t>
      </w:r>
      <w:r w:rsidR="00E74BC4">
        <w:t>P</w:t>
      </w:r>
      <w:r w:rsidR="00A97D7D">
        <w:t xml:space="preserve">očas Veľkej noci sú </w:t>
      </w:r>
      <w:r w:rsidR="00E74BC4">
        <w:t xml:space="preserve">kúpele </w:t>
      </w:r>
      <w:r w:rsidR="00A97D7D">
        <w:t>tradične naplnené</w:t>
      </w:r>
      <w:r w:rsidR="00E74BC4">
        <w:t xml:space="preserve"> najmä domácimi </w:t>
      </w:r>
      <w:r w:rsidR="00A42607">
        <w:t xml:space="preserve">návštevníkmi. </w:t>
      </w:r>
      <w:r w:rsidR="00244AF1">
        <w:t xml:space="preserve">Okolie Bardejovských kúpeľov tvorí kúpeľný park, ktorý poskytuje veľký priestor na dlhé prechádzky, či jarnú turistiku v krásnej prírode. </w:t>
      </w:r>
      <w:r w:rsidR="00BD7642">
        <w:t>Voľný čas v kúpeľoch môžete stráviť naozaj rôzne a okrem kúpania</w:t>
      </w:r>
      <w:r w:rsidR="00244AF1">
        <w:t xml:space="preserve"> a </w:t>
      </w:r>
      <w:r w:rsidR="00BD7642">
        <w:t>relax</w:t>
      </w:r>
      <w:r w:rsidR="00244AF1">
        <w:t>u aj zábavou</w:t>
      </w:r>
      <w:r w:rsidR="00A42607">
        <w:t xml:space="preserve"> či hodovaním</w:t>
      </w:r>
      <w:r w:rsidR="00FC023E">
        <w:t>,</w:t>
      </w:r>
      <w:r w:rsidR="00A42607" w:rsidRPr="003C295E">
        <w:t>“ povedala T. Šatanková.</w:t>
      </w:r>
    </w:p>
    <w:p w:rsidR="00BE18F4" w:rsidRDefault="00BD7642" w:rsidP="003C295E">
      <w:pPr>
        <w:jc w:val="both"/>
      </w:pPr>
      <w:r>
        <w:t xml:space="preserve"> </w:t>
      </w:r>
      <w:r w:rsidR="00244AF1">
        <w:t xml:space="preserve">  </w:t>
      </w:r>
    </w:p>
    <w:p w:rsidR="00FC023E" w:rsidRPr="00FC023E" w:rsidRDefault="00FC023E" w:rsidP="00FC023E">
      <w:pPr>
        <w:jc w:val="both"/>
      </w:pPr>
      <w:r>
        <w:tab/>
      </w:r>
      <w:r w:rsidR="00244AF1">
        <w:t xml:space="preserve">  </w:t>
      </w:r>
      <w:r w:rsidRPr="00FC023E">
        <w:t xml:space="preserve">Dodala, že </w:t>
      </w:r>
      <w:r>
        <w:t>p</w:t>
      </w:r>
      <w:r w:rsidRPr="00FC023E">
        <w:t xml:space="preserve">očas obdobia Veľkej noci budú v predaji iba liečebné pobyty na min. 6 nocí (Štandard, Senior, Extra) a pobyt Veľkonočný. Ostatné pobyty sa počas Veľkej noci nebudú dať objednať. Veľkonočný pobyt je možný aj bez procedúr </w:t>
      </w:r>
      <w:r>
        <w:t xml:space="preserve">a to </w:t>
      </w:r>
      <w:r w:rsidRPr="00FC023E">
        <w:t>odrátaním - 10 EUR/osoba/noc z cien v cenníku.</w:t>
      </w:r>
    </w:p>
    <w:p w:rsidR="00FC023E" w:rsidRPr="00FC023E" w:rsidRDefault="00FC023E" w:rsidP="00FC023E">
      <w:pPr>
        <w:jc w:val="both"/>
      </w:pPr>
    </w:p>
    <w:p w:rsidR="00FC023E" w:rsidRDefault="00FC023E" w:rsidP="00FC023E">
      <w:pPr>
        <w:suppressAutoHyphens/>
        <w:overflowPunct w:val="0"/>
        <w:autoSpaceDE w:val="0"/>
        <w:autoSpaceDN w:val="0"/>
        <w:adjustRightInd w:val="0"/>
        <w:spacing w:line="230" w:lineRule="auto"/>
        <w:ind w:firstLine="708"/>
        <w:jc w:val="both"/>
        <w:textAlignment w:val="baseline"/>
      </w:pPr>
      <w:r>
        <w:t>Až do</w:t>
      </w:r>
      <w:r w:rsidRPr="008F4937">
        <w:t xml:space="preserve"> 24. 3. 2016, pri minimálnej dĺžke pobytu 6 nocí, platia </w:t>
      </w:r>
      <w:r>
        <w:t xml:space="preserve">v kúpeľoch mimoriadne </w:t>
      </w:r>
      <w:r w:rsidRPr="008F4937">
        <w:t>akciové zľavy pre samoplatcov z radov seniorov, ale aj pre ostatných klientov</w:t>
      </w:r>
      <w:r w:rsidRPr="00FC023E">
        <w:t xml:space="preserve"> Súčasné akciové zníženie cien je výnimočnou ponukou, s výškou zľavy 15 % a platí pre pobyty SENIOR, ŠTANDARD, OZDRAVNÝ, WELLNESS RELAX a WELLNESS VITAL. Pre pobyt WELLNESS VITALITY platí zľava 10 %. </w:t>
      </w:r>
    </w:p>
    <w:p w:rsidR="00FC023E" w:rsidRDefault="00FC023E" w:rsidP="00FC023E">
      <w:pPr>
        <w:suppressAutoHyphens/>
        <w:overflowPunct w:val="0"/>
        <w:autoSpaceDE w:val="0"/>
        <w:autoSpaceDN w:val="0"/>
        <w:adjustRightInd w:val="0"/>
        <w:spacing w:line="230" w:lineRule="auto"/>
        <w:ind w:firstLine="708"/>
        <w:jc w:val="both"/>
        <w:textAlignment w:val="baseline"/>
      </w:pPr>
    </w:p>
    <w:p w:rsidR="00FC023E" w:rsidRDefault="00FC023E" w:rsidP="00FC023E">
      <w:pPr>
        <w:suppressAutoHyphens/>
        <w:overflowPunct w:val="0"/>
        <w:autoSpaceDE w:val="0"/>
        <w:autoSpaceDN w:val="0"/>
        <w:adjustRightInd w:val="0"/>
        <w:spacing w:line="230" w:lineRule="auto"/>
        <w:ind w:firstLine="708"/>
        <w:jc w:val="both"/>
        <w:textAlignment w:val="baseline"/>
      </w:pPr>
      <w:r>
        <w:t>P</w:t>
      </w:r>
      <w:r w:rsidRPr="00FC023E">
        <w:t xml:space="preserve">ri pobyte SENIOR začínajú po 15% zľave pre jednu osobu a jednu noc v dvojposteľovej izbe s ubytovaním </w:t>
      </w:r>
      <w:proofErr w:type="spellStart"/>
      <w:r w:rsidRPr="00FC023E">
        <w:t>economy</w:t>
      </w:r>
      <w:proofErr w:type="spellEnd"/>
      <w:r w:rsidRPr="00FC023E">
        <w:t xml:space="preserve"> vo vilkách od 39 EUR. V cene je zahrnuté ubytovanie, stravovanie formou plnej, resp. polpenzie, lekárske vyšetrenie, 3 procedúry denne + 3-krát denne pitná kúra. Celodenné stravovanie je formou bufetov. Zo širokej ponuky </w:t>
      </w:r>
      <w:r w:rsidRPr="00FC023E">
        <w:lastRenderedPageBreak/>
        <w:t xml:space="preserve">ubytovacích zariadení v najvyššej kategórii </w:t>
      </w:r>
      <w:proofErr w:type="spellStart"/>
      <w:r w:rsidRPr="00FC023E">
        <w:t>superior</w:t>
      </w:r>
      <w:proofErr w:type="spellEnd"/>
      <w:r w:rsidRPr="00FC023E">
        <w:t xml:space="preserve"> v hoteloch Alexander, Astória, Ozón a </w:t>
      </w:r>
      <w:proofErr w:type="spellStart"/>
      <w:r w:rsidRPr="00FC023E">
        <w:t>Carola</w:t>
      </w:r>
      <w:proofErr w:type="spellEnd"/>
      <w:r w:rsidRPr="00FC023E">
        <w:t xml:space="preserve">, až po </w:t>
      </w:r>
      <w:proofErr w:type="spellStart"/>
      <w:r w:rsidRPr="00FC023E">
        <w:t>standard</w:t>
      </w:r>
      <w:proofErr w:type="spellEnd"/>
      <w:r w:rsidRPr="00FC023E">
        <w:t xml:space="preserve">  a </w:t>
      </w:r>
      <w:proofErr w:type="spellStart"/>
      <w:r w:rsidRPr="00FC023E">
        <w:t>economy</w:t>
      </w:r>
      <w:proofErr w:type="spellEnd"/>
      <w:r w:rsidRPr="00FC023E">
        <w:t xml:space="preserve"> vo vilkách, si vyberie naozaj každý. Všetci klienti majú ako bonus denne vstup do WELLNESS SPA – bazénový svet, pravidelný </w:t>
      </w:r>
      <w:proofErr w:type="spellStart"/>
      <w:r w:rsidRPr="00FC023E">
        <w:t>animačný</w:t>
      </w:r>
      <w:proofErr w:type="spellEnd"/>
      <w:r w:rsidRPr="00FC023E">
        <w:t xml:space="preserve"> program, medicínske a historické prednášky a vstup na tanečné zábavy. </w:t>
      </w:r>
    </w:p>
    <w:p w:rsidR="00FC023E" w:rsidRDefault="00FC023E" w:rsidP="00FC023E">
      <w:pPr>
        <w:suppressAutoHyphens/>
        <w:overflowPunct w:val="0"/>
        <w:autoSpaceDE w:val="0"/>
        <w:autoSpaceDN w:val="0"/>
        <w:adjustRightInd w:val="0"/>
        <w:spacing w:line="230" w:lineRule="auto"/>
        <w:ind w:firstLine="708"/>
        <w:jc w:val="both"/>
        <w:textAlignment w:val="baseline"/>
        <w:rPr>
          <w:szCs w:val="20"/>
        </w:rPr>
      </w:pPr>
      <w:r w:rsidRPr="00FC023E">
        <w:rPr>
          <w:szCs w:val="20"/>
        </w:rPr>
        <w:t>Týždenný pobyt v programe STANDARD s plnou penziou, šiestimi prenocovaniami, lekárskym vyšetrením, 3 procedúrami, 3 pitnými kúrami denne a každodenným vstupom do wellness zdarma, vyjde v dvojposteľovej izbe jednu osobu od 43 do 59 EUR denne, podľa úrovne ubytovania</w:t>
      </w:r>
      <w:r>
        <w:rPr>
          <w:szCs w:val="20"/>
        </w:rPr>
        <w:t>.</w:t>
      </w:r>
    </w:p>
    <w:p w:rsidR="00FC023E" w:rsidRDefault="00FC023E" w:rsidP="00FC023E">
      <w:pPr>
        <w:suppressAutoHyphens/>
        <w:overflowPunct w:val="0"/>
        <w:autoSpaceDE w:val="0"/>
        <w:autoSpaceDN w:val="0"/>
        <w:adjustRightInd w:val="0"/>
        <w:spacing w:line="230" w:lineRule="auto"/>
        <w:ind w:firstLine="708"/>
        <w:jc w:val="both"/>
        <w:textAlignment w:val="baseline"/>
        <w:rPr>
          <w:szCs w:val="20"/>
        </w:rPr>
      </w:pPr>
    </w:p>
    <w:p w:rsidR="00FC023E" w:rsidRPr="00FC023E" w:rsidRDefault="00FC023E" w:rsidP="00FC023E">
      <w:pPr>
        <w:ind w:firstLine="708"/>
        <w:jc w:val="both"/>
      </w:pPr>
      <w:r>
        <w:t>Tento rok</w:t>
      </w:r>
      <w:r w:rsidRPr="00FC023E">
        <w:t xml:space="preserve"> m</w:t>
      </w:r>
      <w:r>
        <w:t>ajú</w:t>
      </w:r>
      <w:r w:rsidRPr="00FC023E">
        <w:t xml:space="preserve"> </w:t>
      </w:r>
      <w:r>
        <w:t xml:space="preserve">kúpele </w:t>
      </w:r>
      <w:r w:rsidRPr="00FC023E">
        <w:t>v ponuke aj mimoriadnu akciu v detskej liečebni Valentína pre osoby sprevádzajúce dieťa na kúpeľnej liečbe: počas mesiacov január, február, marec, november a december 2016 poskytuj</w:t>
      </w:r>
      <w:r>
        <w:t>ú</w:t>
      </w:r>
      <w:r w:rsidRPr="00FC023E">
        <w:t> ubytovanie zdarma</w:t>
      </w:r>
      <w:r>
        <w:t>. S</w:t>
      </w:r>
      <w:r w:rsidRPr="00FC023E">
        <w:t xml:space="preserve">prievodca si hradí iba stravu (plná penzia) v cene 10 EUR/deň a daň z ubytovania 1 EUR/noc. Zľava platí nielen pre sprevádzanie schválené poisťovňou, ale aj pre sprievodcov bez schváleného návrhu. </w:t>
      </w:r>
    </w:p>
    <w:p w:rsidR="00FC023E" w:rsidRDefault="00FC023E" w:rsidP="00FC023E">
      <w:pPr>
        <w:pStyle w:val="Normlnywebov"/>
        <w:ind w:firstLine="708"/>
        <w:jc w:val="both"/>
        <w:rPr>
          <w:rStyle w:val="Siln"/>
          <w:color w:val="000000"/>
        </w:rPr>
      </w:pPr>
      <w:r>
        <w:t>Bardejovské kúpele patria k najobľúbenejším, najnavštevovanejším a počtom lôžok k trom najväčším slovenským kúpeľom. Zároveň sa hrdia tým, že p</w:t>
      </w:r>
      <w:r w:rsidRPr="002C1269">
        <w:t>atria medzi najstaršie kúpele s najdlhšou tradíciou poskytovania kúpeľných služieb.</w:t>
      </w:r>
      <w:r w:rsidRPr="004A1B2A">
        <w:t xml:space="preserve"> </w:t>
      </w:r>
      <w:r>
        <w:t>V</w:t>
      </w:r>
      <w:r w:rsidRPr="00FB01EE">
        <w:t xml:space="preserve">ychutnávala </w:t>
      </w:r>
      <w:r>
        <w:t xml:space="preserve">si ich </w:t>
      </w:r>
      <w:r w:rsidRPr="00FB01EE">
        <w:t xml:space="preserve">na liečení v roku 1895 manželka Františka Jozefa I. cisárovná Alžbeta, nazývaná </w:t>
      </w:r>
      <w:proofErr w:type="spellStart"/>
      <w:r w:rsidRPr="00FB01EE">
        <w:t>Sisi</w:t>
      </w:r>
      <w:proofErr w:type="spellEnd"/>
      <w:r w:rsidRPr="00FB01EE">
        <w:t xml:space="preserve">, ktorej socha sa vyníma v kúpeľnom parku. Pobýval tu aj rakúsko-uhorský cisár Jozef II. (1783), Mária Lujza, neskoršia manželka cisára </w:t>
      </w:r>
      <w:proofErr w:type="spellStart"/>
      <w:r w:rsidRPr="00FB01EE">
        <w:t>Napoleóna</w:t>
      </w:r>
      <w:proofErr w:type="spellEnd"/>
      <w:r w:rsidRPr="00FB01EE">
        <w:t xml:space="preserve"> (1809), ruský cár Alexander I. (1821)</w:t>
      </w:r>
      <w:r>
        <w:t xml:space="preserve"> a</w:t>
      </w:r>
      <w:r w:rsidRPr="00FB01EE">
        <w:t xml:space="preserve"> poľská kráľovná Mária </w:t>
      </w:r>
      <w:proofErr w:type="spellStart"/>
      <w:r w:rsidRPr="00FB01EE">
        <w:t>Kazimiera</w:t>
      </w:r>
      <w:proofErr w:type="spellEnd"/>
      <w:r w:rsidRPr="00FB01EE">
        <w:t xml:space="preserve"> </w:t>
      </w:r>
      <w:proofErr w:type="spellStart"/>
      <w:r w:rsidRPr="00FB01EE">
        <w:t>Sobieska</w:t>
      </w:r>
      <w:proofErr w:type="spellEnd"/>
      <w:r w:rsidRPr="00FB01EE">
        <w:t>, manželka poľského kráľa Jána</w:t>
      </w:r>
      <w:r>
        <w:t xml:space="preserve"> III. </w:t>
      </w:r>
      <w:proofErr w:type="spellStart"/>
      <w:r>
        <w:t>Sobieského</w:t>
      </w:r>
      <w:proofErr w:type="spellEnd"/>
      <w:r>
        <w:rPr>
          <w:rStyle w:val="Siln"/>
          <w:color w:val="000000"/>
        </w:rPr>
        <w:t>.</w:t>
      </w:r>
    </w:p>
    <w:p w:rsidR="00FC023E" w:rsidRPr="00FC023E" w:rsidRDefault="00FC023E" w:rsidP="00FC023E">
      <w:pPr>
        <w:tabs>
          <w:tab w:val="left" w:pos="2060"/>
        </w:tabs>
        <w:jc w:val="both"/>
      </w:pPr>
      <w:r w:rsidRPr="00FC023E">
        <w:t xml:space="preserve">Viac informácií na : </w:t>
      </w:r>
      <w:hyperlink r:id="rId6" w:history="1">
        <w:r w:rsidRPr="00FC023E">
          <w:rPr>
            <w:color w:val="0000FF"/>
            <w:u w:val="single"/>
          </w:rPr>
          <w:t>www.kupele-bj.sk</w:t>
        </w:r>
      </w:hyperlink>
    </w:p>
    <w:p w:rsidR="00FC023E" w:rsidRPr="00FC023E" w:rsidRDefault="00FC023E" w:rsidP="00FC023E">
      <w:pPr>
        <w:rPr>
          <w:rFonts w:ascii="Arial" w:hAnsi="Arial" w:cs="Arial"/>
          <w:sz w:val="18"/>
          <w:szCs w:val="18"/>
        </w:rPr>
      </w:pPr>
      <w:r w:rsidRPr="00FC023E">
        <w:t xml:space="preserve">Centrálne rezervačné oddelenie: Tel.: 054/477 4346, 477 2717, e-mail: </w:t>
      </w:r>
      <w:hyperlink r:id="rId7" w:history="1">
        <w:r w:rsidRPr="00FC023E">
          <w:rPr>
            <w:color w:val="0000FF"/>
            <w:u w:val="single"/>
          </w:rPr>
          <w:t>rezervacie@kupele-bj.sk</w:t>
        </w:r>
      </w:hyperlink>
      <w:r w:rsidRPr="00FC023E">
        <w:t xml:space="preserve">, </w:t>
      </w:r>
      <w:hyperlink r:id="rId8" w:history="1">
        <w:r w:rsidRPr="00FC023E">
          <w:rPr>
            <w:color w:val="0000FF"/>
            <w:u w:val="single"/>
          </w:rPr>
          <w:t>pk@kupele-bj.sk</w:t>
        </w:r>
      </w:hyperlink>
    </w:p>
    <w:p w:rsidR="00FC023E" w:rsidRPr="00FC023E" w:rsidRDefault="00FC023E" w:rsidP="00FC023E">
      <w:pPr>
        <w:jc w:val="both"/>
      </w:pPr>
    </w:p>
    <w:p w:rsidR="009D45E1" w:rsidRPr="003C295E" w:rsidRDefault="009D45E1" w:rsidP="003C295E">
      <w:pPr>
        <w:jc w:val="both"/>
      </w:pPr>
    </w:p>
    <w:p w:rsidR="009D45E1" w:rsidRDefault="009D45E1" w:rsidP="009D45E1"/>
    <w:p w:rsidR="009D45E1" w:rsidRDefault="009D45E1" w:rsidP="000C2900">
      <w:pPr>
        <w:ind w:firstLine="708"/>
        <w:jc w:val="both"/>
        <w:rPr>
          <w:color w:val="000000"/>
        </w:rPr>
      </w:pPr>
    </w:p>
    <w:p w:rsidR="009D45E1" w:rsidRDefault="009D45E1" w:rsidP="000C2900">
      <w:pPr>
        <w:ind w:firstLine="708"/>
        <w:jc w:val="both"/>
        <w:rPr>
          <w:color w:val="000000"/>
        </w:rPr>
      </w:pPr>
    </w:p>
    <w:sectPr w:rsidR="009D45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6985BB1"/>
    <w:multiLevelType w:val="hybridMultilevel"/>
    <w:tmpl w:val="DDDA98B8"/>
    <w:lvl w:ilvl="0" w:tplc="041B0005">
      <w:start w:val="1"/>
      <w:numFmt w:val="bullet"/>
      <w:pStyle w:val="Nadpis1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4E4"/>
    <w:rsid w:val="00010EBC"/>
    <w:rsid w:val="0002364C"/>
    <w:rsid w:val="00027F65"/>
    <w:rsid w:val="000447FA"/>
    <w:rsid w:val="0005646A"/>
    <w:rsid w:val="00062977"/>
    <w:rsid w:val="000727D1"/>
    <w:rsid w:val="00095C30"/>
    <w:rsid w:val="000B3E38"/>
    <w:rsid w:val="000C2900"/>
    <w:rsid w:val="000C5012"/>
    <w:rsid w:val="00101A3C"/>
    <w:rsid w:val="001143E7"/>
    <w:rsid w:val="001170B9"/>
    <w:rsid w:val="00122409"/>
    <w:rsid w:val="001255C3"/>
    <w:rsid w:val="00130124"/>
    <w:rsid w:val="00150605"/>
    <w:rsid w:val="00170B75"/>
    <w:rsid w:val="00175586"/>
    <w:rsid w:val="001B5748"/>
    <w:rsid w:val="001C3159"/>
    <w:rsid w:val="001D7CED"/>
    <w:rsid w:val="001F55F0"/>
    <w:rsid w:val="00240303"/>
    <w:rsid w:val="00244AF1"/>
    <w:rsid w:val="0029220B"/>
    <w:rsid w:val="002A523C"/>
    <w:rsid w:val="002B3830"/>
    <w:rsid w:val="002B581F"/>
    <w:rsid w:val="00303752"/>
    <w:rsid w:val="00331EEC"/>
    <w:rsid w:val="00332360"/>
    <w:rsid w:val="0036136F"/>
    <w:rsid w:val="003706D1"/>
    <w:rsid w:val="003858B7"/>
    <w:rsid w:val="003A6D00"/>
    <w:rsid w:val="003B7005"/>
    <w:rsid w:val="003C1BE8"/>
    <w:rsid w:val="003C295E"/>
    <w:rsid w:val="003D7D90"/>
    <w:rsid w:val="003E0A8D"/>
    <w:rsid w:val="003F485C"/>
    <w:rsid w:val="00415D89"/>
    <w:rsid w:val="00430E08"/>
    <w:rsid w:val="0044074A"/>
    <w:rsid w:val="00452AF9"/>
    <w:rsid w:val="00464158"/>
    <w:rsid w:val="00486210"/>
    <w:rsid w:val="004A1B2A"/>
    <w:rsid w:val="004B671A"/>
    <w:rsid w:val="004C00BF"/>
    <w:rsid w:val="004C1C92"/>
    <w:rsid w:val="004D08E2"/>
    <w:rsid w:val="004D1E4F"/>
    <w:rsid w:val="004D358A"/>
    <w:rsid w:val="004D6208"/>
    <w:rsid w:val="004F6FAD"/>
    <w:rsid w:val="004F760A"/>
    <w:rsid w:val="00527DB1"/>
    <w:rsid w:val="00543795"/>
    <w:rsid w:val="005664EC"/>
    <w:rsid w:val="00591FF6"/>
    <w:rsid w:val="005A72E7"/>
    <w:rsid w:val="005A79DE"/>
    <w:rsid w:val="005A7AEF"/>
    <w:rsid w:val="005C5AE0"/>
    <w:rsid w:val="00616F63"/>
    <w:rsid w:val="00676D57"/>
    <w:rsid w:val="006774E7"/>
    <w:rsid w:val="006A4681"/>
    <w:rsid w:val="006B0912"/>
    <w:rsid w:val="006C0DA6"/>
    <w:rsid w:val="006C1496"/>
    <w:rsid w:val="0070008A"/>
    <w:rsid w:val="0077737E"/>
    <w:rsid w:val="00786165"/>
    <w:rsid w:val="007B0A86"/>
    <w:rsid w:val="007C30D3"/>
    <w:rsid w:val="007D58AB"/>
    <w:rsid w:val="0080197A"/>
    <w:rsid w:val="00817D4C"/>
    <w:rsid w:val="00854E0E"/>
    <w:rsid w:val="00874DC4"/>
    <w:rsid w:val="008C11CE"/>
    <w:rsid w:val="008D5D44"/>
    <w:rsid w:val="008F34E1"/>
    <w:rsid w:val="00912703"/>
    <w:rsid w:val="00930E58"/>
    <w:rsid w:val="00941D93"/>
    <w:rsid w:val="00970CEE"/>
    <w:rsid w:val="00986206"/>
    <w:rsid w:val="00987D74"/>
    <w:rsid w:val="00997D0C"/>
    <w:rsid w:val="009C3EE5"/>
    <w:rsid w:val="009D45E1"/>
    <w:rsid w:val="009D6D46"/>
    <w:rsid w:val="009F74D3"/>
    <w:rsid w:val="00A070F0"/>
    <w:rsid w:val="00A24069"/>
    <w:rsid w:val="00A42607"/>
    <w:rsid w:val="00A4313F"/>
    <w:rsid w:val="00A435F7"/>
    <w:rsid w:val="00A52647"/>
    <w:rsid w:val="00A62016"/>
    <w:rsid w:val="00A84660"/>
    <w:rsid w:val="00A8537B"/>
    <w:rsid w:val="00A97D7D"/>
    <w:rsid w:val="00B17FB8"/>
    <w:rsid w:val="00B24B3F"/>
    <w:rsid w:val="00BA5054"/>
    <w:rsid w:val="00BC7966"/>
    <w:rsid w:val="00BD7642"/>
    <w:rsid w:val="00BE1661"/>
    <w:rsid w:val="00BE18F4"/>
    <w:rsid w:val="00C05A8A"/>
    <w:rsid w:val="00C064A2"/>
    <w:rsid w:val="00C32E60"/>
    <w:rsid w:val="00C675D0"/>
    <w:rsid w:val="00C91A34"/>
    <w:rsid w:val="00C95B39"/>
    <w:rsid w:val="00CE458A"/>
    <w:rsid w:val="00CF2B7C"/>
    <w:rsid w:val="00D064E4"/>
    <w:rsid w:val="00D23F92"/>
    <w:rsid w:val="00D269C3"/>
    <w:rsid w:val="00D47637"/>
    <w:rsid w:val="00D556D5"/>
    <w:rsid w:val="00D65BFC"/>
    <w:rsid w:val="00D7518D"/>
    <w:rsid w:val="00D77E16"/>
    <w:rsid w:val="00D832E4"/>
    <w:rsid w:val="00DD50A3"/>
    <w:rsid w:val="00E108D9"/>
    <w:rsid w:val="00E3342D"/>
    <w:rsid w:val="00E52E28"/>
    <w:rsid w:val="00E72CA9"/>
    <w:rsid w:val="00E74BC4"/>
    <w:rsid w:val="00E853F9"/>
    <w:rsid w:val="00EA0702"/>
    <w:rsid w:val="00EC2162"/>
    <w:rsid w:val="00F236D4"/>
    <w:rsid w:val="00F23DB9"/>
    <w:rsid w:val="00F63670"/>
    <w:rsid w:val="00F77268"/>
    <w:rsid w:val="00F906FF"/>
    <w:rsid w:val="00F92FEE"/>
    <w:rsid w:val="00F95A3B"/>
    <w:rsid w:val="00FA57DC"/>
    <w:rsid w:val="00FA5CA3"/>
    <w:rsid w:val="00FB01EE"/>
    <w:rsid w:val="00FC023E"/>
    <w:rsid w:val="00FC675B"/>
    <w:rsid w:val="00FD02B9"/>
    <w:rsid w:val="00FE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9DF815-69A1-4333-939F-234F30B48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rsid w:val="00941D93"/>
    <w:pPr>
      <w:keepNext/>
      <w:numPr>
        <w:numId w:val="1"/>
      </w:numPr>
      <w:suppressAutoHyphens/>
      <w:outlineLvl w:val="0"/>
    </w:pPr>
    <w:rPr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uiPriority w:val="22"/>
    <w:qFormat/>
    <w:rsid w:val="00D064E4"/>
    <w:rPr>
      <w:b/>
      <w:bCs/>
    </w:rPr>
  </w:style>
  <w:style w:type="paragraph" w:styleId="Normlnywebov">
    <w:name w:val="Normal (Web)"/>
    <w:basedOn w:val="Normlny"/>
    <w:uiPriority w:val="99"/>
    <w:rsid w:val="005A79DE"/>
    <w:pPr>
      <w:spacing w:before="100" w:beforeAutospacing="1" w:after="100" w:afterAutospacing="1"/>
    </w:pPr>
  </w:style>
  <w:style w:type="character" w:styleId="Zvraznenie">
    <w:name w:val="Emphasis"/>
    <w:qFormat/>
    <w:rsid w:val="005A79DE"/>
    <w:rPr>
      <w:i/>
      <w:iCs/>
    </w:rPr>
  </w:style>
  <w:style w:type="character" w:styleId="Hypertextovprepojenie">
    <w:name w:val="Hyperlink"/>
    <w:rsid w:val="003C1BE8"/>
    <w:rPr>
      <w:color w:val="0000FF"/>
      <w:u w:val="single"/>
    </w:rPr>
  </w:style>
  <w:style w:type="paragraph" w:customStyle="1" w:styleId="Normln1">
    <w:name w:val="Normální1"/>
    <w:basedOn w:val="Normlny"/>
    <w:rsid w:val="007B0A86"/>
    <w:pPr>
      <w:suppressAutoHyphens/>
      <w:overflowPunct w:val="0"/>
      <w:autoSpaceDE w:val="0"/>
      <w:autoSpaceDN w:val="0"/>
      <w:adjustRightInd w:val="0"/>
      <w:spacing w:line="230" w:lineRule="auto"/>
      <w:textAlignment w:val="baseline"/>
    </w:pPr>
    <w:rPr>
      <w:color w:val="000000"/>
      <w:szCs w:val="20"/>
      <w:lang w:val="cs-CZ"/>
    </w:rPr>
  </w:style>
  <w:style w:type="character" w:customStyle="1" w:styleId="apple-converted-space">
    <w:name w:val="apple-converted-space"/>
    <w:basedOn w:val="Predvolenpsmoodseku"/>
    <w:rsid w:val="009D6D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89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5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99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18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9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32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31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k@kupele-bj.s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zervacie@kupele-bj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upele-bj.sk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683</Words>
  <Characters>3895</Characters>
  <Application>Microsoft Office Word</Application>
  <DocSecurity>0</DocSecurity>
  <Lines>32</Lines>
  <Paragraphs>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BARDEJOVSKÉ KÚPELE</vt:lpstr>
      <vt:lpstr>BARDEJOVSKÉ KÚPELE</vt:lpstr>
    </vt:vector>
  </TitlesOfParts>
  <Company/>
  <LinksUpToDate>false</LinksUpToDate>
  <CharactersWithSpaces>4569</CharactersWithSpaces>
  <SharedDoc>false</SharedDoc>
  <HLinks>
    <vt:vector size="18" baseType="variant">
      <vt:variant>
        <vt:i4>98</vt:i4>
      </vt:variant>
      <vt:variant>
        <vt:i4>9</vt:i4>
      </vt:variant>
      <vt:variant>
        <vt:i4>0</vt:i4>
      </vt:variant>
      <vt:variant>
        <vt:i4>5</vt:i4>
      </vt:variant>
      <vt:variant>
        <vt:lpwstr>mailto:pk@kupele-bj.sk</vt:lpwstr>
      </vt:variant>
      <vt:variant>
        <vt:lpwstr/>
      </vt:variant>
      <vt:variant>
        <vt:i4>131193</vt:i4>
      </vt:variant>
      <vt:variant>
        <vt:i4>6</vt:i4>
      </vt:variant>
      <vt:variant>
        <vt:i4>0</vt:i4>
      </vt:variant>
      <vt:variant>
        <vt:i4>5</vt:i4>
      </vt:variant>
      <vt:variant>
        <vt:lpwstr>mailto:rezervacie@kupele-bj.sk</vt:lpwstr>
      </vt:variant>
      <vt:variant>
        <vt:lpwstr/>
      </vt:variant>
      <vt:variant>
        <vt:i4>4653058</vt:i4>
      </vt:variant>
      <vt:variant>
        <vt:i4>3</vt:i4>
      </vt:variant>
      <vt:variant>
        <vt:i4>0</vt:i4>
      </vt:variant>
      <vt:variant>
        <vt:i4>5</vt:i4>
      </vt:variant>
      <vt:variant>
        <vt:lpwstr>http://www.kupele-bj.sk/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BARDEJOVSKÉ KÚPELE</dc:title>
  <dc:subject/>
  <dc:creator>Jupiter</dc:creator>
  <cp:keywords/>
  <cp:lastModifiedBy>Ing. Mirka Balonova</cp:lastModifiedBy>
  <cp:revision>4</cp:revision>
  <dcterms:created xsi:type="dcterms:W3CDTF">2016-02-10T08:36:00Z</dcterms:created>
  <dcterms:modified xsi:type="dcterms:W3CDTF">2016-02-10T12:18:00Z</dcterms:modified>
</cp:coreProperties>
</file>