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E5215B">
        <w:t>2</w:t>
      </w:r>
      <w:r w:rsidR="00256FC1">
        <w:t>.</w:t>
      </w:r>
      <w:r w:rsidR="003E1CE1">
        <w:t>decembra</w:t>
      </w:r>
      <w:r>
        <w:t xml:space="preserve"> 201</w:t>
      </w:r>
      <w:r w:rsidR="008D71DE">
        <w:t>8</w:t>
      </w:r>
    </w:p>
    <w:p w:rsidR="00D064E4" w:rsidRDefault="00D064E4"/>
    <w:p w:rsidR="008D71DE" w:rsidRPr="00AD423C" w:rsidRDefault="003D4E45" w:rsidP="001408A0">
      <w:pPr>
        <w:tabs>
          <w:tab w:val="left" w:pos="6960"/>
        </w:tabs>
        <w:rPr>
          <w:rFonts w:eastAsiaTheme="minorHAnsi"/>
          <w:b/>
          <w:lang w:eastAsia="en-US"/>
        </w:rPr>
      </w:pPr>
      <w:r>
        <w:rPr>
          <w:b/>
        </w:rPr>
        <w:t>Kúpte pod stromček rodičom či sebe zľavnený pobyt v Bardejovských kúpeľoch</w:t>
      </w:r>
    </w:p>
    <w:p w:rsidR="001408A0" w:rsidRDefault="003E1CE1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Bardejovských kúpeľoch sa dostanete </w:t>
      </w:r>
      <w:r w:rsidR="000E29AC">
        <w:rPr>
          <w:b/>
          <w:sz w:val="28"/>
          <w:szCs w:val="28"/>
        </w:rPr>
        <w:t xml:space="preserve">v januári až marci </w:t>
      </w:r>
      <w:r>
        <w:rPr>
          <w:b/>
          <w:sz w:val="28"/>
          <w:szCs w:val="28"/>
        </w:rPr>
        <w:t>s 10% zľavou</w:t>
      </w:r>
    </w:p>
    <w:p w:rsidR="000E29AC" w:rsidRDefault="001B60EF" w:rsidP="000E29AC">
      <w:pPr>
        <w:pStyle w:val="Normlnywebov"/>
        <w:ind w:firstLine="708"/>
        <w:jc w:val="both"/>
      </w:pPr>
      <w:r>
        <w:rPr>
          <w:rFonts w:eastAsiaTheme="minorHAnsi"/>
          <w:lang w:eastAsia="en-US"/>
        </w:rPr>
        <w:t>Zľavy vo výške 10% z ceny vybraných pobytov, s termínmi nástupu v</w:t>
      </w:r>
      <w:r w:rsidRPr="001B60EF">
        <w:t xml:space="preserve"> mesiacoch január </w:t>
      </w:r>
      <w:r>
        <w:t xml:space="preserve">až </w:t>
      </w:r>
      <w:r w:rsidRPr="001B60EF">
        <w:t>marec 2019</w:t>
      </w:r>
      <w:r>
        <w:t>, začali poskytovať Bardejovské kúpele, a.s. Zľavy pre prvé tri mesiace budúceho roka sa týkajú liečebných pobytov s lekárskou prehliadkou, aj relaxačných, víkendových</w:t>
      </w:r>
      <w:r w:rsidRPr="001B60EF">
        <w:t xml:space="preserve"> a in</w:t>
      </w:r>
      <w:r>
        <w:t>ých</w:t>
      </w:r>
      <w:r w:rsidRPr="001B60EF">
        <w:t xml:space="preserve"> pobyt</w:t>
      </w:r>
      <w:r>
        <w:t>ov</w:t>
      </w:r>
      <w:r w:rsidRPr="001B60EF">
        <w:t xml:space="preserve"> bez lekárskej prehliadky</w:t>
      </w:r>
      <w:r>
        <w:t>. Výhodnú zľavnenú ponuku môžu využiť nielen samotní klienti, ale aj ich rodinní príslušníci, ktorí ich môžu v predstihu kúpiť ako darček pod stromček.</w:t>
      </w:r>
      <w:r w:rsidRPr="001B60EF">
        <w:t xml:space="preserve"> </w:t>
      </w:r>
      <w:r>
        <w:t>Informuje o tom ekonomicko-obchodná riaditeľka Bardejovských kúpeľov, a.s., Tamara Šatanková.</w:t>
      </w:r>
    </w:p>
    <w:p w:rsidR="00621192" w:rsidRPr="000E29AC" w:rsidRDefault="001B60EF" w:rsidP="000E29AC">
      <w:pPr>
        <w:pStyle w:val="Normlnywebov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,,Zľavy </w:t>
      </w:r>
      <w:r w:rsidR="00621192">
        <w:rPr>
          <w:rFonts w:eastAsiaTheme="minorHAnsi"/>
          <w:lang w:eastAsia="en-US"/>
        </w:rPr>
        <w:t xml:space="preserve">10% </w:t>
      </w:r>
      <w:r>
        <w:rPr>
          <w:rFonts w:eastAsiaTheme="minorHAnsi"/>
          <w:lang w:eastAsia="en-US"/>
        </w:rPr>
        <w:t>sa týkajú</w:t>
      </w:r>
      <w:r w:rsidR="00621192">
        <w:rPr>
          <w:rFonts w:eastAsiaTheme="minorHAnsi"/>
          <w:lang w:eastAsia="en-US"/>
        </w:rPr>
        <w:t xml:space="preserve"> vybraných </w:t>
      </w:r>
      <w:r w:rsidR="003D4E45">
        <w:rPr>
          <w:rFonts w:eastAsiaTheme="minorHAnsi"/>
          <w:lang w:eastAsia="en-US"/>
        </w:rPr>
        <w:t xml:space="preserve">pobytov pre </w:t>
      </w:r>
      <w:r>
        <w:rPr>
          <w:rFonts w:eastAsiaTheme="minorHAnsi"/>
          <w:lang w:eastAsia="en-US"/>
        </w:rPr>
        <w:t>samoplatcov</w:t>
      </w:r>
      <w:r w:rsidR="003D4E45">
        <w:rPr>
          <w:rFonts w:eastAsiaTheme="minorHAnsi"/>
          <w:lang w:eastAsia="en-US"/>
        </w:rPr>
        <w:t xml:space="preserve">. </w:t>
      </w:r>
      <w:r w:rsidR="00621192">
        <w:rPr>
          <w:rFonts w:eastAsiaTheme="minorHAnsi"/>
          <w:lang w:eastAsia="en-US"/>
        </w:rPr>
        <w:t>Konkrétne pri l</w:t>
      </w:r>
      <w:r w:rsidR="00621192" w:rsidRPr="00621192">
        <w:t>iečebných pobyto</w:t>
      </w:r>
      <w:r w:rsidR="00621192">
        <w:t>ch</w:t>
      </w:r>
      <w:r w:rsidR="00621192" w:rsidRPr="00621192">
        <w:t xml:space="preserve"> s lekárskou prehliadkou </w:t>
      </w:r>
      <w:r w:rsidR="00621192">
        <w:t xml:space="preserve">ide o </w:t>
      </w:r>
      <w:hyperlink r:id="rId6" w:tgtFrame="_blank" w:history="1">
        <w:r w:rsidR="00621192">
          <w:rPr>
            <w:rStyle w:val="Hypertextovprepojenie"/>
            <w:color w:val="auto"/>
            <w:u w:val="none"/>
          </w:rPr>
          <w:t>l</w:t>
        </w:r>
        <w:r w:rsidR="00621192" w:rsidRPr="00621192">
          <w:rPr>
            <w:rStyle w:val="Hypertextovprepojenie"/>
            <w:color w:val="auto"/>
            <w:u w:val="none"/>
          </w:rPr>
          <w:t>iečebn</w:t>
        </w:r>
        <w:r w:rsidR="00621192">
          <w:rPr>
            <w:rStyle w:val="Hypertextovprepojenie"/>
            <w:color w:val="auto"/>
            <w:u w:val="none"/>
          </w:rPr>
          <w:t>é</w:t>
        </w:r>
        <w:r w:rsidR="00621192" w:rsidRPr="00621192">
          <w:rPr>
            <w:rStyle w:val="Hypertextovprepojenie"/>
            <w:color w:val="auto"/>
            <w:u w:val="none"/>
          </w:rPr>
          <w:t xml:space="preserve"> pobyt</w:t>
        </w:r>
        <w:r w:rsidR="00621192">
          <w:rPr>
            <w:rStyle w:val="Hypertextovprepojenie"/>
            <w:color w:val="auto"/>
            <w:u w:val="none"/>
          </w:rPr>
          <w:t>y</w:t>
        </w:r>
        <w:r w:rsidR="00621192" w:rsidRPr="00621192">
          <w:rPr>
            <w:rStyle w:val="Hypertextovprepojenie"/>
            <w:color w:val="auto"/>
            <w:u w:val="none"/>
          </w:rPr>
          <w:t xml:space="preserve"> Štandard</w:t>
        </w:r>
      </w:hyperlink>
      <w:r w:rsidR="00621192">
        <w:t>, Senior</w:t>
      </w:r>
      <w:r w:rsidR="007F70F7">
        <w:t xml:space="preserve"> </w:t>
      </w:r>
      <w:r w:rsidR="00621192">
        <w:t xml:space="preserve">a </w:t>
      </w:r>
      <w:hyperlink r:id="rId7" w:tgtFrame="_blank" w:history="1">
        <w:r w:rsidR="00621192" w:rsidRPr="00621192">
          <w:rPr>
            <w:rStyle w:val="Hypertextovprepojenie"/>
            <w:color w:val="auto"/>
            <w:u w:val="none"/>
          </w:rPr>
          <w:t>Extra</w:t>
        </w:r>
      </w:hyperlink>
      <w:r w:rsidR="00621192">
        <w:t xml:space="preserve">. </w:t>
      </w:r>
      <w:r w:rsidR="007F70F7">
        <w:t xml:space="preserve">Zľava sa netýka pobytu Senior Špeciál. </w:t>
      </w:r>
      <w:r w:rsidR="00621192">
        <w:t>Medzi zľavnené r</w:t>
      </w:r>
      <w:r w:rsidR="00621192" w:rsidRPr="00621192">
        <w:t>elaxačné, víkendové a iné pobyty bez lekárskej prehliadky na rok 2019</w:t>
      </w:r>
      <w:r w:rsidR="00621192">
        <w:t xml:space="preserve"> patria  </w:t>
      </w:r>
      <w:hyperlink r:id="rId8" w:tgtFrame="_blank" w:history="1">
        <w:r w:rsidR="00621192" w:rsidRPr="00621192">
          <w:rPr>
            <w:rStyle w:val="Hypertextovprepojenie"/>
            <w:color w:val="auto"/>
            <w:u w:val="none"/>
          </w:rPr>
          <w:t>Wellness Relax - krátkodobý pobyt počas týždňa</w:t>
        </w:r>
      </w:hyperlink>
      <w:r w:rsidR="00621192">
        <w:t xml:space="preserve">, </w:t>
      </w:r>
      <w:hyperlink r:id="rId9" w:tgtFrame="_blank" w:history="1">
        <w:r w:rsidR="00621192" w:rsidRPr="00621192">
          <w:rPr>
            <w:rStyle w:val="Hypertextovprepojenie"/>
            <w:color w:val="auto"/>
            <w:u w:val="none"/>
          </w:rPr>
          <w:t>Wellness VITAL - krátkodobý pobyt počas víkendu</w:t>
        </w:r>
      </w:hyperlink>
      <w:r w:rsidR="00621192">
        <w:t xml:space="preserve">, </w:t>
      </w:r>
      <w:hyperlink r:id="rId10" w:tgtFrame="_blank" w:history="1">
        <w:r w:rsidR="00621192" w:rsidRPr="00621192">
          <w:rPr>
            <w:rStyle w:val="Hypertextovprepojenie"/>
            <w:color w:val="auto"/>
            <w:u w:val="none"/>
          </w:rPr>
          <w:t>Ozdravný pobyt</w:t>
        </w:r>
      </w:hyperlink>
      <w:r w:rsidR="00621192">
        <w:t xml:space="preserve">, </w:t>
      </w:r>
      <w:hyperlink r:id="rId11" w:tgtFrame="_blank" w:history="1">
        <w:proofErr w:type="spellStart"/>
        <w:r w:rsidR="00621192" w:rsidRPr="00621192">
          <w:rPr>
            <w:rStyle w:val="Hypertextovprepojenie"/>
            <w:color w:val="auto"/>
            <w:u w:val="none"/>
          </w:rPr>
          <w:t>Beauty</w:t>
        </w:r>
        <w:proofErr w:type="spellEnd"/>
        <w:r w:rsidR="00621192" w:rsidRPr="00621192">
          <w:rPr>
            <w:rStyle w:val="Hypertextovprepojenie"/>
            <w:color w:val="auto"/>
            <w:u w:val="none"/>
          </w:rPr>
          <w:t xml:space="preserve"> pobyt</w:t>
        </w:r>
      </w:hyperlink>
      <w:r w:rsidR="00621192">
        <w:t xml:space="preserve"> a </w:t>
      </w:r>
      <w:hyperlink r:id="rId12" w:tgtFrame="_blank" w:history="1">
        <w:r w:rsidR="00621192" w:rsidRPr="00621192">
          <w:rPr>
            <w:rStyle w:val="Hypertextovprepojenie"/>
            <w:color w:val="auto"/>
            <w:u w:val="none"/>
          </w:rPr>
          <w:t>Mini Spa</w:t>
        </w:r>
      </w:hyperlink>
      <w:r w:rsidR="007F70F7">
        <w:rPr>
          <w:rStyle w:val="Hypertextovprepojenie"/>
          <w:color w:val="auto"/>
          <w:u w:val="none"/>
        </w:rPr>
        <w:t>. Na úvodné mesiace budúceho roka sme znížili aj doplatky za ubytovanie a stravu pre pacientov skupiny B a to až o 15%. Doplatok pre jednu osobu na deň v izbe Standard v hoteli Ozón tak stojí len 26 eur namiesto bežných 31 eur,</w:t>
      </w:r>
      <w:r w:rsidR="000E29AC">
        <w:t xml:space="preserve">“ vymenúva </w:t>
      </w:r>
      <w:proofErr w:type="spellStart"/>
      <w:r w:rsidR="000E29AC">
        <w:t>T.Šatanková</w:t>
      </w:r>
      <w:proofErr w:type="spellEnd"/>
      <w:r w:rsidR="000E29AC">
        <w:t>.</w:t>
      </w:r>
    </w:p>
    <w:p w:rsidR="000E29AC" w:rsidRDefault="003D4E45" w:rsidP="00FE6DB9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Klienti, ktorým platia pobyt zdravotné poisťovne, majú v tomto období  </w:t>
      </w:r>
      <w:r w:rsidR="007F70F7">
        <w:rPr>
          <w:rFonts w:eastAsiaTheme="minorHAnsi"/>
          <w:lang w:eastAsia="en-US"/>
        </w:rPr>
        <w:t xml:space="preserve">aj </w:t>
      </w:r>
      <w:bookmarkStart w:id="0" w:name="_GoBack"/>
      <w:bookmarkEnd w:id="0"/>
      <w:r>
        <w:rPr>
          <w:rFonts w:eastAsiaTheme="minorHAnsi"/>
          <w:lang w:eastAsia="en-US"/>
        </w:rPr>
        <w:t>istotu, že sa na pobyt vo svojich obľúbených kúpeľoch dostanú, pretože v hlavnej letnej sezóne to pre veľký záujem o konkrétne termíny, nie je vždy samozrejmosťou. </w:t>
      </w:r>
    </w:p>
    <w:p w:rsidR="000E29AC" w:rsidRDefault="000E29AC" w:rsidP="00FE6DB9">
      <w:pPr>
        <w:ind w:firstLine="708"/>
        <w:jc w:val="both"/>
        <w:rPr>
          <w:rFonts w:eastAsiaTheme="minorHAnsi"/>
          <w:lang w:eastAsia="en-US"/>
        </w:rPr>
      </w:pPr>
    </w:p>
    <w:p w:rsidR="00621192" w:rsidRDefault="000E29AC" w:rsidP="00FE6DB9">
      <w:pPr>
        <w:ind w:firstLine="708"/>
        <w:jc w:val="both"/>
        <w:rPr>
          <w:color w:val="2D2D2D"/>
          <w:shd w:val="clear" w:color="auto" w:fill="FFFFFF"/>
        </w:rPr>
      </w:pPr>
      <w:r>
        <w:rPr>
          <w:rFonts w:eastAsiaTheme="minorHAnsi"/>
          <w:lang w:eastAsia="en-US"/>
        </w:rPr>
        <w:t>,,</w:t>
      </w:r>
      <w:r w:rsidR="003D4E45">
        <w:rPr>
          <w:rFonts w:eastAsiaTheme="minorHAnsi"/>
          <w:lang w:eastAsia="en-US"/>
        </w:rPr>
        <w:t xml:space="preserve">Najväčšou výhodou Bardejovských kúpeľov </w:t>
      </w:r>
      <w:r w:rsidR="003E1CE1">
        <w:rPr>
          <w:rFonts w:eastAsiaTheme="minorHAnsi"/>
          <w:lang w:eastAsia="en-US"/>
        </w:rPr>
        <w:t xml:space="preserve">v zimnom období </w:t>
      </w:r>
      <w:r w:rsidR="003D4E45">
        <w:rPr>
          <w:rFonts w:eastAsiaTheme="minorHAnsi"/>
          <w:lang w:eastAsia="en-US"/>
        </w:rPr>
        <w:t xml:space="preserve">oproti konkurencii je, že sa do väčšiny zariadení ako </w:t>
      </w:r>
      <w:proofErr w:type="spellStart"/>
      <w:r w:rsidR="003D4E45">
        <w:rPr>
          <w:rFonts w:eastAsiaTheme="minorHAnsi"/>
          <w:lang w:eastAsia="en-US"/>
        </w:rPr>
        <w:t>balneocentrum</w:t>
      </w:r>
      <w:proofErr w:type="spellEnd"/>
      <w:r w:rsidR="003D4E45">
        <w:rPr>
          <w:rFonts w:eastAsiaTheme="minorHAnsi"/>
          <w:lang w:eastAsia="en-US"/>
        </w:rPr>
        <w:t xml:space="preserve"> a wellness dá pohodne  dostať ,,v papučkách“. Krytými chodbami sú prepojené liečebné domy Alžbeta, Astória, Alexander</w:t>
      </w:r>
      <w:r w:rsidR="003D4E45" w:rsidRPr="003D4E45">
        <w:rPr>
          <w:rFonts w:eastAsiaTheme="minorHAnsi"/>
          <w:lang w:eastAsia="en-US"/>
        </w:rPr>
        <w:t xml:space="preserve"> </w:t>
      </w:r>
      <w:r w:rsidR="003D4E45">
        <w:rPr>
          <w:rFonts w:eastAsiaTheme="minorHAnsi"/>
          <w:lang w:eastAsia="en-US"/>
        </w:rPr>
        <w:t xml:space="preserve">a Ozón, v ktorom je </w:t>
      </w:r>
      <w:r>
        <w:rPr>
          <w:rFonts w:eastAsiaTheme="minorHAnsi"/>
          <w:lang w:eastAsia="en-US"/>
        </w:rPr>
        <w:t>W</w:t>
      </w:r>
      <w:r w:rsidR="003D4E45">
        <w:rPr>
          <w:rFonts w:eastAsiaTheme="minorHAnsi"/>
          <w:lang w:eastAsia="en-US"/>
        </w:rPr>
        <w:t>ellnes</w:t>
      </w:r>
      <w:r>
        <w:rPr>
          <w:rFonts w:eastAsiaTheme="minorHAnsi"/>
          <w:lang w:eastAsia="en-US"/>
        </w:rPr>
        <w:t>s Spa komplex</w:t>
      </w:r>
      <w:r w:rsidR="00FE6DB9">
        <w:rPr>
          <w:rFonts w:eastAsiaTheme="minorHAnsi"/>
          <w:lang w:eastAsia="en-US"/>
        </w:rPr>
        <w:t>. Zima je zároveň najlepším obdobím na využitie služieb nedávno otvorenej</w:t>
      </w:r>
      <w:r w:rsidR="00FE6DB9" w:rsidRPr="00FE6DB9">
        <w:t xml:space="preserve"> </w:t>
      </w:r>
      <w:r w:rsidR="00FE6DB9">
        <w:t>klinik</w:t>
      </w:r>
      <w:r w:rsidR="00621192">
        <w:t>y</w:t>
      </w:r>
      <w:r w:rsidR="00FE6DB9">
        <w:t xml:space="preserve"> plastickej chirurgie HEBE </w:t>
      </w:r>
      <w:proofErr w:type="spellStart"/>
      <w:r w:rsidR="00FE6DB9">
        <w:t>clinic</w:t>
      </w:r>
      <w:proofErr w:type="spellEnd"/>
      <w:r w:rsidR="00621192">
        <w:t xml:space="preserve">, ktorá </w:t>
      </w:r>
      <w:r w:rsidR="00FE6DB9">
        <w:t xml:space="preserve">pôsobí v rámci polikliniky REMEDIUM, s.r.o. ktorá je dcérskou spoločnosťou Bardejovských kúpeľov, a.s. </w:t>
      </w:r>
      <w:r w:rsidR="00621192">
        <w:t>HEBE</w:t>
      </w:r>
      <w:r w:rsidR="00621192" w:rsidRPr="00FD16D3">
        <w:t xml:space="preserve"> ponúka plastické operácie na vylepšenie nedostatkov tváre a tvárových oblastí, nedostatkov v oblasti tela vykonávané v lokálnej </w:t>
      </w:r>
      <w:proofErr w:type="spellStart"/>
      <w:r w:rsidR="00621192" w:rsidRPr="00FD16D3">
        <w:t>anestéze</w:t>
      </w:r>
      <w:proofErr w:type="spellEnd"/>
      <w:r w:rsidR="00621192" w:rsidRPr="00FD16D3">
        <w:t xml:space="preserve"> a ostatné plastické operácie</w:t>
      </w:r>
      <w:r w:rsidR="00621192">
        <w:t xml:space="preserve"> vykonávané v lokálnej </w:t>
      </w:r>
      <w:proofErr w:type="spellStart"/>
      <w:r w:rsidR="00621192">
        <w:t>anestéze</w:t>
      </w:r>
      <w:proofErr w:type="spellEnd"/>
      <w:r>
        <w:t>,</w:t>
      </w:r>
      <w:r w:rsidR="00621192" w:rsidRPr="00621192">
        <w:rPr>
          <w:color w:val="2D2D2D"/>
          <w:shd w:val="clear" w:color="auto" w:fill="FFFFFF"/>
        </w:rPr>
        <w:t xml:space="preserve"> </w:t>
      </w:r>
      <w:r w:rsidR="00621192" w:rsidRPr="00FD16D3">
        <w:rPr>
          <w:color w:val="2D2D2D"/>
          <w:shd w:val="clear" w:color="auto" w:fill="FFFFFF"/>
        </w:rPr>
        <w:t>za ceny prístupné pre každého</w:t>
      </w:r>
      <w:r w:rsidR="00621192">
        <w:rPr>
          <w:color w:val="2D2D2D"/>
          <w:shd w:val="clear" w:color="auto" w:fill="FFFFFF"/>
        </w:rPr>
        <w:t xml:space="preserve">,“ upozorňuje </w:t>
      </w:r>
      <w:proofErr w:type="spellStart"/>
      <w:r w:rsidR="00621192">
        <w:rPr>
          <w:color w:val="2D2D2D"/>
          <w:shd w:val="clear" w:color="auto" w:fill="FFFFFF"/>
        </w:rPr>
        <w:t>T.Šatanková</w:t>
      </w:r>
      <w:proofErr w:type="spellEnd"/>
      <w:r w:rsidR="00621192">
        <w:rPr>
          <w:color w:val="2D2D2D"/>
          <w:shd w:val="clear" w:color="auto" w:fill="FFFFFF"/>
        </w:rPr>
        <w:t>.</w:t>
      </w:r>
    </w:p>
    <w:p w:rsidR="00621192" w:rsidRDefault="00621192" w:rsidP="00FE6DB9">
      <w:pPr>
        <w:ind w:firstLine="708"/>
        <w:jc w:val="both"/>
      </w:pPr>
    </w:p>
    <w:p w:rsidR="001B60EF" w:rsidRPr="001B60EF" w:rsidRDefault="00621192" w:rsidP="000E29AC">
      <w:pPr>
        <w:ind w:firstLine="708"/>
        <w:jc w:val="both"/>
      </w:pPr>
      <w:r>
        <w:t>Dodáva, že B</w:t>
      </w:r>
      <w:r w:rsidRPr="00435E16">
        <w:t xml:space="preserve">ardejovské kúpele slúžia nielen pre prinavracanie zdravia, prevenciu ochorení a relax, ale svojim rozsahom služieb a benefitov významne pôsobia aj pre vylepšovanie tela i ducha, skrášľovanie klientov a omladzovanie. Či už si tu klient zvolí redukčný pobyt, </w:t>
      </w:r>
      <w:proofErr w:type="spellStart"/>
      <w:r w:rsidRPr="00435E16">
        <w:t>lymfodrenáže</w:t>
      </w:r>
      <w:proofErr w:type="spellEnd"/>
      <w:r w:rsidRPr="00435E16">
        <w:t xml:space="preserve">, malé chirurgické výkony, návštevu kliniky plastickej chirurgie HEBE, alebo skrášľovacieho </w:t>
      </w:r>
      <w:proofErr w:type="spellStart"/>
      <w:r w:rsidRPr="00435E16">
        <w:t>Beauty</w:t>
      </w:r>
      <w:proofErr w:type="spellEnd"/>
      <w:r w:rsidRPr="00435E16">
        <w:t xml:space="preserve"> </w:t>
      </w:r>
      <w:proofErr w:type="spellStart"/>
      <w:r w:rsidRPr="00435E16">
        <w:t>studia</w:t>
      </w:r>
      <w:proofErr w:type="spellEnd"/>
      <w:r w:rsidRPr="00435E16">
        <w:t xml:space="preserve">, kúpele bude opúšťať krajší </w:t>
      </w:r>
      <w:r w:rsidRPr="00435E16">
        <w:lastRenderedPageBreak/>
        <w:t>a spokojnejší. Rozsah poskytovaných doplnkových služieb nemá medzi kúpeľmi na Slovensku obdobu</w:t>
      </w:r>
      <w:r>
        <w:t>.</w:t>
      </w:r>
    </w:p>
    <w:p w:rsidR="00AD423C" w:rsidRDefault="00AD423C" w:rsidP="00AD423C">
      <w:pPr>
        <w:pStyle w:val="Normlnywebov"/>
        <w:ind w:firstLine="708"/>
        <w:jc w:val="both"/>
      </w:pPr>
      <w:r>
        <w:t xml:space="preserve">Kúpele ponúkajú </w:t>
      </w:r>
      <w:r w:rsidR="00261FAE">
        <w:t xml:space="preserve">rôzne typy akciových </w:t>
      </w:r>
      <w:r>
        <w:t>pobyt</w:t>
      </w:r>
      <w:r w:rsidR="00261FAE">
        <w:t xml:space="preserve">ov, vrátane tých </w:t>
      </w:r>
      <w:r>
        <w:t>p</w:t>
      </w:r>
      <w:r w:rsidRPr="00CE4B7F">
        <w:t xml:space="preserve">re rodiny s deťmi, kde je v cene stravovanie, ubytovanie a vstup do wellness. Nachádza sa tu skanzen - najstarší na Slovensku, tenisové dvorce, krytá hala, preliezačky, minigolf, </w:t>
      </w:r>
      <w:r>
        <w:t xml:space="preserve">„kúpeľné </w:t>
      </w:r>
      <w:proofErr w:type="spellStart"/>
      <w:r>
        <w:t>singletracky</w:t>
      </w:r>
      <w:proofErr w:type="spellEnd"/>
      <w:r>
        <w:t>“ dráha</w:t>
      </w:r>
      <w:r w:rsidRPr="00CE4B7F">
        <w:t xml:space="preserve">, neďaleko je historické mesto BARDEJOV - pamiatka </w:t>
      </w:r>
      <w:proofErr w:type="spellStart"/>
      <w:r w:rsidRPr="00CE4B7F">
        <w:t>Unesco</w:t>
      </w:r>
      <w:proofErr w:type="spellEnd"/>
      <w:r w:rsidRPr="00CE4B7F">
        <w:t>, hrad Zborov, Slnečný majer s možnosťou jazdy na koni a mnohé iné atrakcie. </w:t>
      </w:r>
    </w:p>
    <w:p w:rsidR="00DA5924" w:rsidRDefault="00DA5924" w:rsidP="00DA5924">
      <w:pPr>
        <w:pStyle w:val="Normlnywebov"/>
        <w:spacing w:before="0" w:beforeAutospacing="0" w:after="0" w:afterAutospacing="0"/>
        <w:ind w:firstLine="709"/>
        <w:jc w:val="both"/>
      </w:pPr>
      <w:r>
        <w:t xml:space="preserve">Bardejovské kúpele sú obľúbeným miestom oddychu, liečby i kultúrneho života. Priťahujú predovšetkým návštevníkov z Prešovského a Košického kraja. </w:t>
      </w:r>
      <w:r w:rsidRPr="00A56A38">
        <w:t xml:space="preserve">Bardejovské kúpele, a. s., majú teraz lôžkovú kapacitu v hlavnej sezóne až 1196 lôžok v 613 izbách. Do komplexu spoločnosti Bardejovské kúpele, a. s., v súčasnosti patria štyri hotely - hotel Alexander****, Ozón***, Astória*** a Mier**, </w:t>
      </w:r>
      <w:proofErr w:type="spellStart"/>
      <w:r w:rsidRPr="00A56A38">
        <w:t>depandance</w:t>
      </w:r>
      <w:proofErr w:type="spellEnd"/>
      <w:r w:rsidRPr="00A56A38">
        <w:t xml:space="preserve"> hotelov (František, Diana), apartmánové domy </w:t>
      </w:r>
      <w:proofErr w:type="spellStart"/>
      <w:r w:rsidRPr="00A56A38">
        <w:t>Carola</w:t>
      </w:r>
      <w:proofErr w:type="spellEnd"/>
      <w:r w:rsidRPr="00A56A38">
        <w:t xml:space="preserve"> a </w:t>
      </w:r>
      <w:proofErr w:type="spellStart"/>
      <w:r w:rsidRPr="00A56A38">
        <w:t>Palmíra</w:t>
      </w:r>
      <w:proofErr w:type="spellEnd"/>
      <w:r w:rsidRPr="00A56A38">
        <w:t xml:space="preserve">, liečebné domy Alžbeta a </w:t>
      </w:r>
      <w:proofErr w:type="spellStart"/>
      <w:r w:rsidRPr="00A56A38">
        <w:t>Helios</w:t>
      </w:r>
      <w:proofErr w:type="spellEnd"/>
      <w:r w:rsidRPr="00A56A38">
        <w:t xml:space="preserve"> a 10 menších ďalších ubytovacích zariadení - viliek.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Bardejovské kúpele majú desať prameňov, ktoré vyvierajú na pomerne malej ploche vo vnútornom kúpeľnom území. Bardejovská minerálna voda je prírodná-liečivá, slabo až stredne mineralizovaná, hydrogén </w:t>
      </w:r>
      <w:proofErr w:type="spellStart"/>
      <w:r w:rsidRPr="003C295E">
        <w:t>uhličitanovo-chloridová</w:t>
      </w:r>
      <w:proofErr w:type="spellEnd"/>
      <w:r w:rsidRPr="003C295E">
        <w:t xml:space="preserve">, sodná, železitá uhličitá, studená, hypotonická, so zvýšeným obsahom kyseliny </w:t>
      </w:r>
      <w:proofErr w:type="spellStart"/>
      <w:r w:rsidRPr="003C295E">
        <w:t>boritej</w:t>
      </w:r>
      <w:proofErr w:type="spellEnd"/>
      <w:r w:rsidRPr="003C295E">
        <w:t>. Zo všetkých slovenských kúpeľov majú Bardejovské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EA59B7" w:rsidRPr="003C295E" w:rsidRDefault="00EA59B7" w:rsidP="00EA59B7">
      <w:pPr>
        <w:pStyle w:val="Normlnywebov"/>
        <w:ind w:firstLine="708"/>
        <w:jc w:val="both"/>
      </w:pPr>
      <w:r w:rsidRPr="003C295E">
        <w:t xml:space="preserve">Prvá zmienka o Bardejovských kúpeľoch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Pr="003C295E">
        <w:t>Sissi</w:t>
      </w:r>
      <w:proofErr w:type="spellEnd"/>
      <w:r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Pr="003C295E">
        <w:t>Kazimiera</w:t>
      </w:r>
      <w:proofErr w:type="spellEnd"/>
      <w:r w:rsidRPr="003C295E">
        <w:t xml:space="preserve"> </w:t>
      </w:r>
      <w:proofErr w:type="spellStart"/>
      <w:r w:rsidRPr="003C295E">
        <w:t>Sobieska</w:t>
      </w:r>
      <w:proofErr w:type="spellEnd"/>
      <w:r w:rsidRPr="003C295E">
        <w:t xml:space="preserve">, manželka poľského kráľa Jána III. </w:t>
      </w:r>
      <w:proofErr w:type="spellStart"/>
      <w:r w:rsidRPr="003C295E">
        <w:t>Sobieského</w:t>
      </w:r>
      <w:proofErr w:type="spellEnd"/>
      <w:r w:rsidRPr="003C295E">
        <w:rPr>
          <w:rStyle w:val="Siln"/>
        </w:rPr>
        <w:t>.</w:t>
      </w:r>
    </w:p>
    <w:p w:rsidR="00EA59B7" w:rsidRDefault="00EA59B7" w:rsidP="00EA59B7">
      <w:pPr>
        <w:tabs>
          <w:tab w:val="left" w:pos="2060"/>
        </w:tabs>
        <w:jc w:val="both"/>
      </w:pP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13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>Tel.: 054/477 4346, 477 2717 Fax: 054/472 3549</w:t>
      </w:r>
      <w:r w:rsidRPr="00ED2401">
        <w:br/>
        <w:t xml:space="preserve">E-mail: </w:t>
      </w:r>
      <w:hyperlink r:id="rId14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15" w:history="1">
        <w:r w:rsidRPr="00ED2401">
          <w:rPr>
            <w:rStyle w:val="Hypertextovprepojenie"/>
          </w:rPr>
          <w:t>pk@kupele-bj.sk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2364C"/>
    <w:rsid w:val="00076B5F"/>
    <w:rsid w:val="000936F7"/>
    <w:rsid w:val="000C5012"/>
    <w:rsid w:val="000D6A97"/>
    <w:rsid w:val="000E29AC"/>
    <w:rsid w:val="00114F41"/>
    <w:rsid w:val="001170B9"/>
    <w:rsid w:val="00130124"/>
    <w:rsid w:val="001408A0"/>
    <w:rsid w:val="0018705F"/>
    <w:rsid w:val="00190363"/>
    <w:rsid w:val="001B0440"/>
    <w:rsid w:val="001B21A9"/>
    <w:rsid w:val="001B5748"/>
    <w:rsid w:val="001B60EF"/>
    <w:rsid w:val="001C3159"/>
    <w:rsid w:val="001C34B5"/>
    <w:rsid w:val="001C5668"/>
    <w:rsid w:val="002301DC"/>
    <w:rsid w:val="00256FC1"/>
    <w:rsid w:val="00261FAE"/>
    <w:rsid w:val="00272FBE"/>
    <w:rsid w:val="002B581F"/>
    <w:rsid w:val="002E38DD"/>
    <w:rsid w:val="00301F41"/>
    <w:rsid w:val="00322C72"/>
    <w:rsid w:val="00331A87"/>
    <w:rsid w:val="00331EEC"/>
    <w:rsid w:val="00332800"/>
    <w:rsid w:val="0033409E"/>
    <w:rsid w:val="00340E6A"/>
    <w:rsid w:val="00361410"/>
    <w:rsid w:val="003A3975"/>
    <w:rsid w:val="003B6336"/>
    <w:rsid w:val="003D4E45"/>
    <w:rsid w:val="003D620F"/>
    <w:rsid w:val="003E0A8D"/>
    <w:rsid w:val="003E187D"/>
    <w:rsid w:val="003E1CE1"/>
    <w:rsid w:val="00400E49"/>
    <w:rsid w:val="0042150E"/>
    <w:rsid w:val="00430E08"/>
    <w:rsid w:val="00452F96"/>
    <w:rsid w:val="00486210"/>
    <w:rsid w:val="004A1B2A"/>
    <w:rsid w:val="004C4451"/>
    <w:rsid w:val="004C6B68"/>
    <w:rsid w:val="004D0F5E"/>
    <w:rsid w:val="004E585F"/>
    <w:rsid w:val="005041F2"/>
    <w:rsid w:val="00527C78"/>
    <w:rsid w:val="005321CF"/>
    <w:rsid w:val="00551121"/>
    <w:rsid w:val="005A79DE"/>
    <w:rsid w:val="005C1E8E"/>
    <w:rsid w:val="005F2F4A"/>
    <w:rsid w:val="006059ED"/>
    <w:rsid w:val="00621192"/>
    <w:rsid w:val="006704A6"/>
    <w:rsid w:val="006811B4"/>
    <w:rsid w:val="006A047F"/>
    <w:rsid w:val="006A4681"/>
    <w:rsid w:val="006C034B"/>
    <w:rsid w:val="00705B76"/>
    <w:rsid w:val="00706639"/>
    <w:rsid w:val="00706C35"/>
    <w:rsid w:val="00723A79"/>
    <w:rsid w:val="00726B8A"/>
    <w:rsid w:val="007304C9"/>
    <w:rsid w:val="00732EDA"/>
    <w:rsid w:val="00790E55"/>
    <w:rsid w:val="007C30D3"/>
    <w:rsid w:val="007F08AC"/>
    <w:rsid w:val="007F70F7"/>
    <w:rsid w:val="00810E2E"/>
    <w:rsid w:val="008115E7"/>
    <w:rsid w:val="008420EB"/>
    <w:rsid w:val="008A7C3A"/>
    <w:rsid w:val="008D71DE"/>
    <w:rsid w:val="00901133"/>
    <w:rsid w:val="00930E58"/>
    <w:rsid w:val="00960B64"/>
    <w:rsid w:val="00986206"/>
    <w:rsid w:val="009944E5"/>
    <w:rsid w:val="009A3C71"/>
    <w:rsid w:val="009D7D87"/>
    <w:rsid w:val="009E0323"/>
    <w:rsid w:val="009E37C5"/>
    <w:rsid w:val="009E3944"/>
    <w:rsid w:val="009E5333"/>
    <w:rsid w:val="00A0776D"/>
    <w:rsid w:val="00AD423C"/>
    <w:rsid w:val="00B2314E"/>
    <w:rsid w:val="00B24487"/>
    <w:rsid w:val="00B45F82"/>
    <w:rsid w:val="00B55DE0"/>
    <w:rsid w:val="00B936E3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1765"/>
    <w:rsid w:val="00CD4326"/>
    <w:rsid w:val="00CE65BB"/>
    <w:rsid w:val="00D064E4"/>
    <w:rsid w:val="00D3757E"/>
    <w:rsid w:val="00D7518D"/>
    <w:rsid w:val="00D8588A"/>
    <w:rsid w:val="00DA5924"/>
    <w:rsid w:val="00DB1833"/>
    <w:rsid w:val="00E07CF2"/>
    <w:rsid w:val="00E22516"/>
    <w:rsid w:val="00E2631C"/>
    <w:rsid w:val="00E32576"/>
    <w:rsid w:val="00E5215B"/>
    <w:rsid w:val="00EA59B7"/>
    <w:rsid w:val="00ED6A93"/>
    <w:rsid w:val="00F75224"/>
    <w:rsid w:val="00F77268"/>
    <w:rsid w:val="00F95A3B"/>
    <w:rsid w:val="00FB01EE"/>
    <w:rsid w:val="00FC675B"/>
    <w:rsid w:val="00FE345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623A3-829B-46F4-8625-231FEE26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pele-bj.sk/upload/files/Wellness%20RELAX%202019.pdf" TargetMode="External"/><Relationship Id="rId13" Type="http://schemas.openxmlformats.org/officeDocument/2006/relationships/hyperlink" Target="http://www.kupele-bj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pele-bj.sk/upload/files/EXTRA%202019.pdf" TargetMode="External"/><Relationship Id="rId12" Type="http://schemas.openxmlformats.org/officeDocument/2006/relationships/hyperlink" Target="https://www.kupele-bj.sk/upload/files/MINI%20SPA%20201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upele-bj.sk/upload/files/STANDARD%202019.pdf" TargetMode="External"/><Relationship Id="rId11" Type="http://schemas.openxmlformats.org/officeDocument/2006/relationships/hyperlink" Target="https://www.kupele-bj.sk/upload/files/Beauty%20ELIZABETH%202019.pdf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pk@kupele-bj.sk" TargetMode="External"/><Relationship Id="rId10" Type="http://schemas.openxmlformats.org/officeDocument/2006/relationships/hyperlink" Target="https://www.kupele-bj.sk/upload/files/OZDRAVNY%20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upele-bj.sk/upload/files/Wellness%20VITAL%202019.pdf" TargetMode="External"/><Relationship Id="rId14" Type="http://schemas.openxmlformats.org/officeDocument/2006/relationships/hyperlink" Target="mailto:rezervacie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6094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2</cp:revision>
  <dcterms:created xsi:type="dcterms:W3CDTF">2018-11-14T16:11:00Z</dcterms:created>
  <dcterms:modified xsi:type="dcterms:W3CDTF">2018-11-14T16:11:00Z</dcterms:modified>
</cp:coreProperties>
</file>