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E55" w:rsidRDefault="00790E55" w:rsidP="00790E55">
      <w:pPr>
        <w:rPr>
          <w:noProof/>
        </w:rPr>
      </w:pPr>
      <w:r w:rsidRPr="00D371DF">
        <w:rPr>
          <w:rFonts w:ascii="Arial" w:hAnsi="Arial" w:cs="Arial"/>
          <w:b/>
          <w:noProof/>
          <w:color w:val="000000" w:themeColor="text1"/>
          <w:sz w:val="48"/>
          <w:szCs w:val="40"/>
        </w:rPr>
        <w:drawing>
          <wp:anchor distT="0" distB="0" distL="114300" distR="114300" simplePos="0" relativeHeight="251659264" behindDoc="1" locked="0" layoutInCell="1" allowOverlap="1" wp14:anchorId="20B1AE6C" wp14:editId="5B7D308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00997" cy="1125227"/>
            <wp:effectExtent l="0" t="0" r="444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7199" cy="112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noProof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</w:p>
    <w:p w:rsidR="00790E55" w:rsidRDefault="00790E55" w:rsidP="00790E55">
      <w:pPr>
        <w:rPr>
          <w:b/>
          <w:sz w:val="28"/>
          <w:szCs w:val="28"/>
          <w:lang w:eastAsia="cs-CZ"/>
        </w:rPr>
      </w:pPr>
      <w:r w:rsidRPr="00FF409C">
        <w:rPr>
          <w:b/>
          <w:sz w:val="28"/>
          <w:szCs w:val="28"/>
          <w:lang w:eastAsia="cs-CZ"/>
        </w:rPr>
        <w:t xml:space="preserve"> </w:t>
      </w:r>
    </w:p>
    <w:p w:rsidR="00790E55" w:rsidRDefault="00790E55" w:rsidP="00790E55">
      <w:r w:rsidRPr="005155FF">
        <w:rPr>
          <w:b/>
          <w:sz w:val="28"/>
          <w:szCs w:val="28"/>
          <w:lang w:eastAsia="cs-CZ"/>
        </w:rPr>
        <w:t xml:space="preserve">BARDEJOVSKÉ KÚPELE  </w:t>
      </w:r>
    </w:p>
    <w:p w:rsidR="00D064E4" w:rsidRDefault="00D064E4"/>
    <w:p w:rsidR="00D064E4" w:rsidRDefault="00D064E4">
      <w:r>
        <w:t xml:space="preserve">Tlačová informácia                               </w:t>
      </w:r>
      <w:r w:rsidR="00930E58">
        <w:t xml:space="preserve">              </w:t>
      </w:r>
      <w:r w:rsidR="009E3944">
        <w:tab/>
      </w:r>
      <w:r>
        <w:t>Bardejov</w:t>
      </w:r>
      <w:r w:rsidR="00930E58">
        <w:t>ské kúpele</w:t>
      </w:r>
      <w:r>
        <w:t xml:space="preserve"> </w:t>
      </w:r>
      <w:r w:rsidR="00124329">
        <w:t>3</w:t>
      </w:r>
      <w:r w:rsidR="00256FC1">
        <w:t>.</w:t>
      </w:r>
      <w:r w:rsidR="00712014">
        <w:t>septembra</w:t>
      </w:r>
      <w:r w:rsidR="00C60932">
        <w:t xml:space="preserve"> 2</w:t>
      </w:r>
      <w:r>
        <w:t>01</w:t>
      </w:r>
      <w:r w:rsidR="0058463B">
        <w:t>9</w:t>
      </w:r>
    </w:p>
    <w:p w:rsidR="00D064E4" w:rsidRDefault="00D064E4">
      <w:bookmarkStart w:id="0" w:name="_GoBack"/>
      <w:bookmarkEnd w:id="0"/>
    </w:p>
    <w:p w:rsidR="0058463B" w:rsidRDefault="0058463B" w:rsidP="001408A0">
      <w:pPr>
        <w:tabs>
          <w:tab w:val="left" w:pos="6960"/>
        </w:tabs>
        <w:rPr>
          <w:b/>
        </w:rPr>
      </w:pPr>
      <w:r>
        <w:rPr>
          <w:b/>
        </w:rPr>
        <w:t>Do</w:t>
      </w:r>
      <w:r w:rsidR="00712014">
        <w:rPr>
          <w:b/>
        </w:rPr>
        <w:t xml:space="preserve">prajte </w:t>
      </w:r>
      <w:r>
        <w:rPr>
          <w:b/>
        </w:rPr>
        <w:t xml:space="preserve">si luxus wellness hotela Alexander </w:t>
      </w:r>
      <w:r w:rsidR="00712014">
        <w:rPr>
          <w:b/>
        </w:rPr>
        <w:t>s</w:t>
      </w:r>
      <w:r w:rsidR="005155EF">
        <w:rPr>
          <w:b/>
        </w:rPr>
        <w:t>o</w:t>
      </w:r>
      <w:r w:rsidR="00712014">
        <w:rPr>
          <w:b/>
        </w:rPr>
        <w:t xml:space="preserve"> zľavami</w:t>
      </w:r>
      <w:r w:rsidR="005155EF">
        <w:rPr>
          <w:b/>
        </w:rPr>
        <w:t>, rozmýšľajte aj o Vianociach</w:t>
      </w:r>
    </w:p>
    <w:p w:rsidR="001408A0" w:rsidRPr="0058463B" w:rsidRDefault="00712014" w:rsidP="001408A0">
      <w:pPr>
        <w:tabs>
          <w:tab w:val="left" w:pos="6960"/>
        </w:tabs>
        <w:rPr>
          <w:b/>
        </w:rPr>
      </w:pPr>
      <w:r>
        <w:rPr>
          <w:b/>
          <w:sz w:val="28"/>
          <w:szCs w:val="28"/>
        </w:rPr>
        <w:t>Hotel Alexander v Bardejovských kúpeľoch vám spríjemní jeseň</w:t>
      </w:r>
    </w:p>
    <w:p w:rsidR="00735510" w:rsidRDefault="00735510" w:rsidP="00735510">
      <w:pPr>
        <w:jc w:val="both"/>
        <w:rPr>
          <w:rFonts w:eastAsiaTheme="minorHAnsi"/>
          <w:lang w:eastAsia="en-US"/>
        </w:rPr>
      </w:pPr>
    </w:p>
    <w:p w:rsidR="00712014" w:rsidRDefault="00735510" w:rsidP="00712014">
      <w:pPr>
        <w:ind w:firstLine="708"/>
        <w:jc w:val="both"/>
      </w:pPr>
      <w:r w:rsidRPr="00735510">
        <w:rPr>
          <w:rFonts w:eastAsiaTheme="minorHAnsi"/>
          <w:lang w:eastAsia="en-US"/>
        </w:rPr>
        <w:t xml:space="preserve">Kongresový hotel Alexander, ktorý je najluxusnejším zariadením Bardejovských kúpeľov, a.s., pripravil pre hostí, v období od 13.10.2019 do 22.12.2019, atraktívne zľavnené jesenné pobyty. Na výber sú predĺžené víkendové pobyty, alebo cenovo ešte výhodnejšie pobyty počas týždňa. Cena zahŕňa  ubytovanie v dvojlôžkovej izbe </w:t>
      </w:r>
      <w:proofErr w:type="spellStart"/>
      <w:r w:rsidRPr="00735510">
        <w:rPr>
          <w:rFonts w:eastAsiaTheme="minorHAnsi"/>
          <w:lang w:eastAsia="en-US"/>
        </w:rPr>
        <w:t>exclusive</w:t>
      </w:r>
      <w:proofErr w:type="spellEnd"/>
      <w:r w:rsidRPr="00735510">
        <w:rPr>
          <w:rFonts w:eastAsiaTheme="minorHAnsi"/>
          <w:lang w:eastAsia="en-US"/>
        </w:rPr>
        <w:t xml:space="preserve">, plnú penziu – stravu formou bufetov v hoteli Alexander, </w:t>
      </w:r>
      <w:r w:rsidR="00712014">
        <w:rPr>
          <w:rFonts w:eastAsiaTheme="minorHAnsi"/>
          <w:lang w:eastAsia="en-US"/>
        </w:rPr>
        <w:t xml:space="preserve">vybrané procedúry, </w:t>
      </w:r>
      <w:r w:rsidRPr="00735510">
        <w:rPr>
          <w:rFonts w:eastAsiaTheme="minorHAnsi"/>
          <w:lang w:eastAsia="en-US"/>
        </w:rPr>
        <w:t xml:space="preserve">neobmedzený vstup do Wellness Spa v hoteli Ozón (bazény + sauny) a neobmedzený vstup do hotelového Wellness v hoteli Alexander. </w:t>
      </w:r>
      <w:r w:rsidR="00124329">
        <w:rPr>
          <w:rFonts w:eastAsiaTheme="minorHAnsi"/>
          <w:lang w:eastAsia="en-US"/>
        </w:rPr>
        <w:t xml:space="preserve">V predaji sú aj zvýhodnené Vianočné pobyty. </w:t>
      </w:r>
      <w:r>
        <w:t>Informuje o tom ekonomicko-obchodná riaditeľka Bardejovských kúpeľov, a.s., Tamara Šatanková.</w:t>
      </w:r>
    </w:p>
    <w:p w:rsidR="00712014" w:rsidRDefault="00712014" w:rsidP="00735510">
      <w:pPr>
        <w:jc w:val="both"/>
      </w:pPr>
    </w:p>
    <w:p w:rsidR="00712014" w:rsidRDefault="00735510" w:rsidP="00712014">
      <w:pPr>
        <w:ind w:firstLine="708"/>
        <w:jc w:val="both"/>
      </w:pPr>
      <w:r>
        <w:t>,,Jesenný zvýhodnený pobyt</w:t>
      </w:r>
      <w:r w:rsidR="00124329">
        <w:t>,</w:t>
      </w:r>
      <w:r>
        <w:t xml:space="preserve"> </w:t>
      </w:r>
      <w:r w:rsidRPr="005C4D13">
        <w:t>pre 2 osoby na 2 noci v dvojposteľovej izbe</w:t>
      </w:r>
      <w:r w:rsidR="00124329">
        <w:t>,</w:t>
      </w:r>
      <w:r w:rsidRPr="005C4D13">
        <w:t xml:space="preserve"> vyjde v</w:t>
      </w:r>
      <w:r>
        <w:t xml:space="preserve"> hoteli </w:t>
      </w:r>
      <w:r w:rsidRPr="005C4D13">
        <w:t>Alexand</w:t>
      </w:r>
      <w:r>
        <w:t>e</w:t>
      </w:r>
      <w:r w:rsidRPr="005C4D13">
        <w:t xml:space="preserve">r cez víkend (nástupný deň na pobyt je štvrtok, piatok alebo sobota) na </w:t>
      </w:r>
      <w:r>
        <w:t>301</w:t>
      </w:r>
      <w:r w:rsidRPr="005C4D13">
        <w:t xml:space="preserve"> eur, s tromi prenocovaniami </w:t>
      </w:r>
      <w:r>
        <w:t>441</w:t>
      </w:r>
      <w:r w:rsidRPr="005C4D13">
        <w:t xml:space="preserve"> eur. Počas týždňa (nástupný deň na pobyt je nedeľa, pondelok, utorok alebo streda) stojí </w:t>
      </w:r>
      <w:r w:rsidRPr="00BD4EAC">
        <w:t>273</w:t>
      </w:r>
      <w:r>
        <w:t xml:space="preserve"> </w:t>
      </w:r>
      <w:r w:rsidRPr="005C4D13">
        <w:t xml:space="preserve">eur za dve noci a </w:t>
      </w:r>
      <w:r w:rsidRPr="00BD4EAC">
        <w:t>399</w:t>
      </w:r>
      <w:r w:rsidRPr="005C4D13">
        <w:t xml:space="preserve"> eur za 3 noci. Pobyt pre 1 osobu (1/1 izba) stojí cez víkend </w:t>
      </w:r>
      <w:r w:rsidR="00712014">
        <w:t>171</w:t>
      </w:r>
      <w:r w:rsidRPr="005C4D13">
        <w:t xml:space="preserve"> eur za 2 </w:t>
      </w:r>
      <w:r w:rsidR="00712014">
        <w:t>noci alebo 252</w:t>
      </w:r>
      <w:r w:rsidRPr="005C4D13">
        <w:t xml:space="preserve"> eur za 3 noci a počas týždňa 1</w:t>
      </w:r>
      <w:r w:rsidR="00712014">
        <w:t>57</w:t>
      </w:r>
      <w:r w:rsidRPr="005C4D13">
        <w:t xml:space="preserve"> eur za 2 noci alebo 2</w:t>
      </w:r>
      <w:r w:rsidR="00712014">
        <w:t>31</w:t>
      </w:r>
      <w:r w:rsidRPr="005C4D13">
        <w:t xml:space="preserve"> eur za </w:t>
      </w:r>
      <w:r w:rsidR="00712014">
        <w:t>3</w:t>
      </w:r>
      <w:r w:rsidRPr="005C4D13">
        <w:t xml:space="preserve"> noci,“ vymenúva </w:t>
      </w:r>
      <w:proofErr w:type="spellStart"/>
      <w:r w:rsidRPr="005C4D13">
        <w:t>T.Šatanková</w:t>
      </w:r>
      <w:proofErr w:type="spellEnd"/>
      <w:r w:rsidRPr="005C4D13">
        <w:t xml:space="preserve">. </w:t>
      </w:r>
    </w:p>
    <w:p w:rsidR="00712014" w:rsidRDefault="00712014" w:rsidP="00712014">
      <w:pPr>
        <w:ind w:firstLine="708"/>
        <w:jc w:val="both"/>
      </w:pPr>
    </w:p>
    <w:p w:rsidR="00712014" w:rsidRDefault="00712014" w:rsidP="00712014">
      <w:pPr>
        <w:ind w:firstLine="708"/>
        <w:jc w:val="both"/>
        <w:rPr>
          <w:rFonts w:eastAsiaTheme="minorHAnsi"/>
          <w:lang w:eastAsia="en-US"/>
        </w:rPr>
      </w:pPr>
      <w:r>
        <w:t>Dodáva, že vybrané p</w:t>
      </w:r>
      <w:r w:rsidRPr="00712014">
        <w:rPr>
          <w:rFonts w:eastAsiaTheme="minorHAnsi"/>
          <w:lang w:eastAsia="en-US"/>
        </w:rPr>
        <w:t>rocedúry na osobu</w:t>
      </w:r>
      <w:r>
        <w:rPr>
          <w:rFonts w:eastAsiaTheme="minorHAnsi"/>
          <w:lang w:eastAsia="en-US"/>
        </w:rPr>
        <w:t xml:space="preserve"> zahŕňajú 1</w:t>
      </w:r>
      <w:r w:rsidRPr="00712014">
        <w:rPr>
          <w:rFonts w:eastAsiaTheme="minorHAnsi"/>
          <w:lang w:eastAsia="en-US"/>
        </w:rPr>
        <w:t xml:space="preserve"> x parafínový zábal (15 min), 1 x minerálny kúpeľ (15 min. kúpeľ + 15 min. zábal), 1 x soľná jaskyňa (45 minút), 3 x denne pitná kúra na kolonáde</w:t>
      </w:r>
      <w:r>
        <w:rPr>
          <w:rFonts w:eastAsiaTheme="minorHAnsi"/>
          <w:lang w:eastAsia="en-US"/>
        </w:rPr>
        <w:t>.</w:t>
      </w:r>
      <w:r w:rsidRPr="0071201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K tomu je aj </w:t>
      </w:r>
      <w:r w:rsidRPr="00712014">
        <w:rPr>
          <w:rFonts w:eastAsiaTheme="minorHAnsi"/>
          <w:lang w:eastAsia="en-US"/>
        </w:rPr>
        <w:t>uvítací drink v Lobby bare</w:t>
      </w:r>
      <w:r>
        <w:rPr>
          <w:rFonts w:eastAsiaTheme="minorHAnsi"/>
          <w:lang w:eastAsia="en-US"/>
        </w:rPr>
        <w:t>,</w:t>
      </w:r>
      <w:r w:rsidRPr="00712014">
        <w:rPr>
          <w:rFonts w:eastAsiaTheme="minorHAnsi"/>
          <w:lang w:eastAsia="en-US"/>
        </w:rPr>
        <w:t xml:space="preserve"> zľava na služby </w:t>
      </w:r>
      <w:proofErr w:type="spellStart"/>
      <w:r w:rsidRPr="00712014">
        <w:rPr>
          <w:rFonts w:eastAsiaTheme="minorHAnsi"/>
          <w:lang w:eastAsia="en-US"/>
        </w:rPr>
        <w:t>Beauty</w:t>
      </w:r>
      <w:proofErr w:type="spellEnd"/>
      <w:r w:rsidRPr="00712014">
        <w:rPr>
          <w:rFonts w:eastAsiaTheme="minorHAnsi"/>
          <w:lang w:eastAsia="en-US"/>
        </w:rPr>
        <w:t xml:space="preserve"> </w:t>
      </w:r>
      <w:proofErr w:type="spellStart"/>
      <w:r w:rsidRPr="00712014">
        <w:rPr>
          <w:rFonts w:eastAsiaTheme="minorHAnsi"/>
          <w:lang w:eastAsia="en-US"/>
        </w:rPr>
        <w:t>Studia</w:t>
      </w:r>
      <w:proofErr w:type="spellEnd"/>
      <w:r w:rsidRPr="00712014">
        <w:rPr>
          <w:rFonts w:eastAsiaTheme="minorHAnsi"/>
          <w:lang w:eastAsia="en-US"/>
        </w:rPr>
        <w:t xml:space="preserve"> vo výške 15%</w:t>
      </w:r>
      <w:r>
        <w:rPr>
          <w:rFonts w:eastAsiaTheme="minorHAnsi"/>
          <w:lang w:eastAsia="en-US"/>
        </w:rPr>
        <w:t xml:space="preserve">, </w:t>
      </w:r>
      <w:r w:rsidRPr="00712014">
        <w:rPr>
          <w:rFonts w:eastAsiaTheme="minorHAnsi"/>
          <w:lang w:eastAsia="en-US"/>
        </w:rPr>
        <w:t xml:space="preserve">parkovisko pri hoteli grátis, bezplatné </w:t>
      </w:r>
      <w:proofErr w:type="spellStart"/>
      <w:r w:rsidRPr="00712014">
        <w:rPr>
          <w:rFonts w:eastAsiaTheme="minorHAnsi"/>
          <w:lang w:eastAsia="en-US"/>
        </w:rPr>
        <w:t>Wifi</w:t>
      </w:r>
      <w:proofErr w:type="spellEnd"/>
      <w:r w:rsidRPr="00712014">
        <w:rPr>
          <w:rFonts w:eastAsiaTheme="minorHAnsi"/>
          <w:lang w:eastAsia="en-US"/>
        </w:rPr>
        <w:t xml:space="preserve"> pripojenie.</w:t>
      </w:r>
      <w:r>
        <w:rPr>
          <w:rFonts w:eastAsiaTheme="minorHAnsi"/>
          <w:lang w:eastAsia="en-US"/>
        </w:rPr>
        <w:t xml:space="preserve"> K</w:t>
      </w:r>
      <w:r w:rsidRPr="00712014">
        <w:rPr>
          <w:rFonts w:eastAsiaTheme="minorHAnsi"/>
          <w:lang w:eastAsia="en-US"/>
        </w:rPr>
        <w:t> dispozícii je detský kútik, detské ihrisko pred hotelom + CLUB CAFÉ v priestoroch kaviarne hotela</w:t>
      </w:r>
      <w:r>
        <w:rPr>
          <w:rFonts w:eastAsiaTheme="minorHAnsi"/>
          <w:lang w:eastAsia="en-US"/>
        </w:rPr>
        <w:t>.</w:t>
      </w:r>
    </w:p>
    <w:p w:rsidR="00712014" w:rsidRDefault="00712014" w:rsidP="00712014">
      <w:pPr>
        <w:jc w:val="both"/>
        <w:rPr>
          <w:rFonts w:eastAsiaTheme="minorHAnsi"/>
          <w:lang w:eastAsia="en-US"/>
        </w:rPr>
      </w:pPr>
    </w:p>
    <w:p w:rsidR="00712014" w:rsidRDefault="00712014" w:rsidP="00712014">
      <w:pPr>
        <w:ind w:firstLine="708"/>
        <w:jc w:val="both"/>
        <w:rPr>
          <w:rFonts w:eastAsiaTheme="minorHAnsi"/>
          <w:lang w:eastAsia="en-US"/>
        </w:rPr>
      </w:pPr>
      <w:r w:rsidRPr="00712014">
        <w:rPr>
          <w:rFonts w:eastAsiaTheme="minorHAnsi"/>
          <w:lang w:eastAsia="en-US"/>
        </w:rPr>
        <w:t>D</w:t>
      </w:r>
      <w:r>
        <w:rPr>
          <w:rFonts w:eastAsiaTheme="minorHAnsi"/>
          <w:lang w:eastAsia="en-US"/>
        </w:rPr>
        <w:t xml:space="preserve">eti </w:t>
      </w:r>
      <w:r w:rsidRPr="00712014">
        <w:rPr>
          <w:rFonts w:eastAsiaTheme="minorHAnsi"/>
          <w:lang w:eastAsia="en-US"/>
        </w:rPr>
        <w:t>do 15 rokov</w:t>
      </w:r>
      <w:r>
        <w:rPr>
          <w:rFonts w:eastAsiaTheme="minorHAnsi"/>
          <w:lang w:eastAsia="en-US"/>
        </w:rPr>
        <w:t xml:space="preserve"> majú </w:t>
      </w:r>
      <w:r w:rsidRPr="00712014">
        <w:rPr>
          <w:rFonts w:eastAsiaTheme="minorHAnsi"/>
          <w:lang w:eastAsia="en-US"/>
        </w:rPr>
        <w:t>v cene ubytovanie, strav</w:t>
      </w:r>
      <w:r>
        <w:rPr>
          <w:rFonts w:eastAsiaTheme="minorHAnsi"/>
          <w:lang w:eastAsia="en-US"/>
        </w:rPr>
        <w:t>u</w:t>
      </w:r>
      <w:r w:rsidRPr="00712014">
        <w:rPr>
          <w:rFonts w:eastAsiaTheme="minorHAnsi"/>
          <w:lang w:eastAsia="en-US"/>
        </w:rPr>
        <w:t xml:space="preserve">, 1 x vstup do soľnej jaskyne, neobmedzený vstup do wellness </w:t>
      </w:r>
      <w:proofErr w:type="spellStart"/>
      <w:r w:rsidRPr="00712014">
        <w:rPr>
          <w:rFonts w:eastAsiaTheme="minorHAnsi"/>
          <w:lang w:eastAsia="en-US"/>
        </w:rPr>
        <w:t>spa</w:t>
      </w:r>
      <w:proofErr w:type="spellEnd"/>
      <w:r>
        <w:rPr>
          <w:rFonts w:eastAsiaTheme="minorHAnsi"/>
          <w:lang w:eastAsia="en-US"/>
        </w:rPr>
        <w:t xml:space="preserve">, ale iba </w:t>
      </w:r>
      <w:r w:rsidRPr="00712014">
        <w:rPr>
          <w:rFonts w:eastAsiaTheme="minorHAnsi"/>
          <w:lang w:eastAsia="en-US"/>
        </w:rPr>
        <w:t>bazénový svet</w:t>
      </w:r>
      <w:r>
        <w:rPr>
          <w:rFonts w:eastAsiaTheme="minorHAnsi"/>
          <w:lang w:eastAsia="en-US"/>
        </w:rPr>
        <w:t xml:space="preserve"> (nie sauny)</w:t>
      </w:r>
      <w:r w:rsidRPr="00712014">
        <w:rPr>
          <w:rFonts w:eastAsiaTheme="minorHAnsi"/>
          <w:lang w:eastAsia="en-US"/>
        </w:rPr>
        <w:t xml:space="preserve">. Procedúra a wellness </w:t>
      </w:r>
      <w:r>
        <w:rPr>
          <w:rFonts w:eastAsiaTheme="minorHAnsi"/>
          <w:lang w:eastAsia="en-US"/>
        </w:rPr>
        <w:t xml:space="preserve">sú </w:t>
      </w:r>
      <w:r w:rsidRPr="00712014">
        <w:rPr>
          <w:rFonts w:eastAsiaTheme="minorHAnsi"/>
          <w:lang w:eastAsia="en-US"/>
        </w:rPr>
        <w:t>len v sprievode rodiča</w:t>
      </w:r>
      <w:r>
        <w:rPr>
          <w:rFonts w:eastAsiaTheme="minorHAnsi"/>
          <w:lang w:eastAsia="en-US"/>
        </w:rPr>
        <w:t>.</w:t>
      </w:r>
    </w:p>
    <w:p w:rsidR="00712014" w:rsidRDefault="00712014" w:rsidP="00712014">
      <w:pPr>
        <w:ind w:firstLine="708"/>
        <w:jc w:val="both"/>
        <w:rPr>
          <w:rFonts w:eastAsiaTheme="minorHAnsi"/>
          <w:lang w:eastAsia="en-US"/>
        </w:rPr>
      </w:pPr>
    </w:p>
    <w:p w:rsidR="00712014" w:rsidRDefault="00712014" w:rsidP="00A30BEB">
      <w:pPr>
        <w:ind w:firstLine="708"/>
        <w:jc w:val="both"/>
        <w:rPr>
          <w:rFonts w:eastAsiaTheme="minorHAnsi"/>
          <w:lang w:eastAsia="en-US"/>
        </w:rPr>
      </w:pPr>
      <w:r w:rsidRPr="00712014">
        <w:rPr>
          <w:rFonts w:eastAsiaTheme="minorHAnsi"/>
          <w:lang w:eastAsia="en-US"/>
        </w:rPr>
        <w:t xml:space="preserve">Pobyt začína večerou, </w:t>
      </w:r>
      <w:proofErr w:type="spellStart"/>
      <w:r w:rsidRPr="00712014">
        <w:rPr>
          <w:rFonts w:eastAsiaTheme="minorHAnsi"/>
          <w:lang w:eastAsia="en-US"/>
        </w:rPr>
        <w:t>check</w:t>
      </w:r>
      <w:proofErr w:type="spellEnd"/>
      <w:r w:rsidRPr="00712014">
        <w:rPr>
          <w:rFonts w:eastAsiaTheme="minorHAnsi"/>
          <w:lang w:eastAsia="en-US"/>
        </w:rPr>
        <w:t xml:space="preserve"> in: 16.00, pobyt sa končí obedom, </w:t>
      </w:r>
      <w:proofErr w:type="spellStart"/>
      <w:r w:rsidRPr="00712014">
        <w:rPr>
          <w:rFonts w:eastAsiaTheme="minorHAnsi"/>
          <w:lang w:eastAsia="en-US"/>
        </w:rPr>
        <w:t>check</w:t>
      </w:r>
      <w:proofErr w:type="spellEnd"/>
      <w:r w:rsidRPr="00712014">
        <w:rPr>
          <w:rFonts w:eastAsiaTheme="minorHAnsi"/>
          <w:lang w:eastAsia="en-US"/>
        </w:rPr>
        <w:t xml:space="preserve"> </w:t>
      </w:r>
      <w:proofErr w:type="spellStart"/>
      <w:r w:rsidRPr="00712014">
        <w:rPr>
          <w:rFonts w:eastAsiaTheme="minorHAnsi"/>
          <w:lang w:eastAsia="en-US"/>
        </w:rPr>
        <w:t>out</w:t>
      </w:r>
      <w:proofErr w:type="spellEnd"/>
      <w:r w:rsidRPr="00712014">
        <w:rPr>
          <w:rFonts w:eastAsiaTheme="minorHAnsi"/>
          <w:lang w:eastAsia="en-US"/>
        </w:rPr>
        <w:t xml:space="preserve"> do 12.00</w:t>
      </w:r>
      <w:r>
        <w:rPr>
          <w:rFonts w:eastAsiaTheme="minorHAnsi"/>
          <w:lang w:eastAsia="en-US"/>
        </w:rPr>
        <w:t>, p</w:t>
      </w:r>
      <w:r w:rsidRPr="00712014">
        <w:rPr>
          <w:rFonts w:eastAsiaTheme="minorHAnsi"/>
          <w:lang w:eastAsia="en-US"/>
        </w:rPr>
        <w:t>rístelky sú možné iba na apartmánoch</w:t>
      </w:r>
      <w:r>
        <w:rPr>
          <w:rFonts w:eastAsiaTheme="minorHAnsi"/>
          <w:lang w:eastAsia="en-US"/>
        </w:rPr>
        <w:t>. P</w:t>
      </w:r>
      <w:r w:rsidRPr="00712014">
        <w:rPr>
          <w:rFonts w:eastAsiaTheme="minorHAnsi"/>
          <w:lang w:eastAsia="en-US"/>
        </w:rPr>
        <w:t>ovinný príplatok za apartmán je 40 €/</w:t>
      </w:r>
      <w:proofErr w:type="spellStart"/>
      <w:r w:rsidRPr="00712014">
        <w:rPr>
          <w:rFonts w:eastAsiaTheme="minorHAnsi"/>
          <w:lang w:eastAsia="en-US"/>
        </w:rPr>
        <w:t>ap</w:t>
      </w:r>
      <w:proofErr w:type="spellEnd"/>
      <w:r w:rsidRPr="00712014">
        <w:rPr>
          <w:rFonts w:eastAsiaTheme="minorHAnsi"/>
          <w:lang w:eastAsia="en-US"/>
        </w:rPr>
        <w:t xml:space="preserve">/noc. V apartmáne </w:t>
      </w:r>
      <w:r w:rsidR="00A30BEB">
        <w:rPr>
          <w:rFonts w:eastAsiaTheme="minorHAnsi"/>
          <w:lang w:eastAsia="en-US"/>
        </w:rPr>
        <w:t xml:space="preserve">sa dajú </w:t>
      </w:r>
      <w:r w:rsidRPr="00712014">
        <w:rPr>
          <w:rFonts w:eastAsiaTheme="minorHAnsi"/>
          <w:lang w:eastAsia="en-US"/>
        </w:rPr>
        <w:t>umiestniť max. 2 prístelky pre deti do 15 rokov alebo 1 prístelk</w:t>
      </w:r>
      <w:r w:rsidR="00A30BEB">
        <w:rPr>
          <w:rFonts w:eastAsiaTheme="minorHAnsi"/>
          <w:lang w:eastAsia="en-US"/>
        </w:rPr>
        <w:t>a</w:t>
      </w:r>
      <w:r w:rsidRPr="00712014">
        <w:rPr>
          <w:rFonts w:eastAsiaTheme="minorHAnsi"/>
          <w:lang w:eastAsia="en-US"/>
        </w:rPr>
        <w:t xml:space="preserve"> pre osobu od 15 rokov.</w:t>
      </w:r>
      <w:r w:rsidR="00A30BEB">
        <w:rPr>
          <w:rFonts w:eastAsiaTheme="minorHAnsi"/>
          <w:lang w:eastAsia="en-US"/>
        </w:rPr>
        <w:t xml:space="preserve"> </w:t>
      </w:r>
      <w:r w:rsidRPr="00712014">
        <w:rPr>
          <w:rFonts w:eastAsiaTheme="minorHAnsi"/>
          <w:lang w:eastAsia="en-US"/>
        </w:rPr>
        <w:t>Pobyty s deťmi: dieťa do 4,99 rokov bez nároku na lôžko GRÁTIS. Detskú postieľku poskytne</w:t>
      </w:r>
      <w:r w:rsidR="00A30BEB">
        <w:rPr>
          <w:rFonts w:eastAsiaTheme="minorHAnsi"/>
          <w:lang w:eastAsia="en-US"/>
        </w:rPr>
        <w:t xml:space="preserve"> hotel </w:t>
      </w:r>
      <w:r w:rsidRPr="00712014">
        <w:rPr>
          <w:rFonts w:eastAsiaTheme="minorHAnsi"/>
          <w:lang w:eastAsia="en-US"/>
        </w:rPr>
        <w:t>na požiadanie grátis.</w:t>
      </w:r>
      <w:r w:rsidR="00A30BEB">
        <w:rPr>
          <w:rFonts w:eastAsiaTheme="minorHAnsi"/>
          <w:lang w:eastAsia="en-US"/>
        </w:rPr>
        <w:t xml:space="preserve"> </w:t>
      </w:r>
      <w:r w:rsidRPr="00712014">
        <w:rPr>
          <w:rFonts w:eastAsiaTheme="minorHAnsi"/>
          <w:lang w:eastAsia="en-US"/>
        </w:rPr>
        <w:t>Deti od 5  do 14,99 roka na pevnom lôžku: 50 EUR/noc, deti na prístelke: 30 EUR/noc</w:t>
      </w:r>
      <w:r w:rsidR="00A30BEB">
        <w:rPr>
          <w:rFonts w:eastAsiaTheme="minorHAnsi"/>
          <w:lang w:eastAsia="en-US"/>
        </w:rPr>
        <w:t>. O</w:t>
      </w:r>
      <w:r w:rsidRPr="00712014">
        <w:rPr>
          <w:rFonts w:eastAsiaTheme="minorHAnsi"/>
          <w:lang w:eastAsia="en-US"/>
        </w:rPr>
        <w:t>soba nad 15 rokov na prístelke (vrátane) v apartmáne: zľ</w:t>
      </w:r>
      <w:r w:rsidR="00A30BEB">
        <w:rPr>
          <w:rFonts w:eastAsiaTheme="minorHAnsi"/>
          <w:lang w:eastAsia="en-US"/>
        </w:rPr>
        <w:t>ava – 20% z ceny dospelej osoby.</w:t>
      </w:r>
      <w:r w:rsidRPr="00712014">
        <w:rPr>
          <w:rFonts w:eastAsiaTheme="minorHAnsi"/>
          <w:lang w:eastAsia="en-US"/>
        </w:rPr>
        <w:t> </w:t>
      </w:r>
    </w:p>
    <w:p w:rsidR="00712014" w:rsidRDefault="00712014" w:rsidP="00A30BEB">
      <w:pPr>
        <w:ind w:firstLine="708"/>
        <w:jc w:val="both"/>
        <w:rPr>
          <w:rFonts w:eastAsiaTheme="minorHAnsi"/>
          <w:lang w:eastAsia="en-US"/>
        </w:rPr>
      </w:pPr>
    </w:p>
    <w:p w:rsidR="00124329" w:rsidRPr="00124329" w:rsidRDefault="005155EF" w:rsidP="005155EF">
      <w:pPr>
        <w:spacing w:after="160" w:line="259" w:lineRule="auto"/>
        <w:rPr>
          <w:rFonts w:eastAsiaTheme="minorHAnsi"/>
          <w:b/>
          <w:lang w:eastAsia="en-US"/>
        </w:rPr>
      </w:pPr>
      <w:r w:rsidRPr="005155EF">
        <w:rPr>
          <w:rFonts w:eastAsiaTheme="minorHAnsi"/>
          <w:b/>
          <w:lang w:eastAsia="en-US"/>
        </w:rPr>
        <w:t>VIANOCE 2019 v hoteli Alexander****</w:t>
      </w:r>
      <w:r w:rsidR="00124329" w:rsidRPr="005155EF">
        <w:rPr>
          <w:rFonts w:eastAsiaTheme="minorHAnsi"/>
          <w:b/>
          <w:lang w:eastAsia="en-US"/>
        </w:rPr>
        <w:t xml:space="preserve"> s termínom </w:t>
      </w:r>
      <w:r w:rsidRPr="005155EF">
        <w:rPr>
          <w:rFonts w:eastAsiaTheme="minorHAnsi"/>
          <w:b/>
          <w:lang w:eastAsia="en-US"/>
        </w:rPr>
        <w:t>23.12. 2019 – 27.12.2019</w:t>
      </w:r>
    </w:p>
    <w:p w:rsidR="005155EF" w:rsidRDefault="005155EF" w:rsidP="00124329">
      <w:pPr>
        <w:spacing w:after="160" w:line="259" w:lineRule="auto"/>
        <w:ind w:firstLine="708"/>
        <w:jc w:val="both"/>
      </w:pPr>
      <w:r>
        <w:rPr>
          <w:rFonts w:eastAsiaTheme="minorHAnsi"/>
          <w:lang w:eastAsia="en-US"/>
        </w:rPr>
        <w:lastRenderedPageBreak/>
        <w:t>Bardejovské kúpele</w:t>
      </w:r>
      <w:r w:rsidR="00124329">
        <w:rPr>
          <w:rFonts w:eastAsiaTheme="minorHAnsi"/>
          <w:lang w:eastAsia="en-US"/>
        </w:rPr>
        <w:t>, a.s.</w:t>
      </w:r>
      <w:r>
        <w:rPr>
          <w:rFonts w:eastAsiaTheme="minorHAnsi"/>
          <w:lang w:eastAsia="en-US"/>
        </w:rPr>
        <w:t xml:space="preserve"> ponúkajú so zľavou 20% aj vianočný pobyt nazvaný: </w:t>
      </w:r>
      <w:r w:rsidRPr="005155EF">
        <w:rPr>
          <w:rFonts w:eastAsiaTheme="minorHAnsi"/>
          <w:lang w:eastAsia="en-US"/>
        </w:rPr>
        <w:t>VIANOCE 2019 v hoteli Alexander**** s termínom 23.12. 2019 – 27.12.2019 /4 noci/</w:t>
      </w:r>
      <w:r>
        <w:rPr>
          <w:rFonts w:eastAsiaTheme="minorHAnsi"/>
          <w:lang w:eastAsia="en-US"/>
        </w:rPr>
        <w:t>.</w:t>
      </w:r>
      <w:r w:rsidRPr="005155EF">
        <w:t xml:space="preserve"> </w:t>
      </w:r>
      <w:r w:rsidR="00124329">
        <w:t>A</w:t>
      </w:r>
      <w:r w:rsidR="00124329" w:rsidRPr="00221222">
        <w:t xml:space="preserve">kciová cena </w:t>
      </w:r>
      <w:r w:rsidR="00124329">
        <w:t xml:space="preserve">platí </w:t>
      </w:r>
      <w:r w:rsidR="00124329" w:rsidRPr="00221222">
        <w:t>do 15.9.2019</w:t>
      </w:r>
      <w:r w:rsidR="00124329">
        <w:t xml:space="preserve">. </w:t>
      </w:r>
      <w:r>
        <w:t xml:space="preserve">Vianočný </w:t>
      </w:r>
      <w:r>
        <w:t xml:space="preserve">pobyt </w:t>
      </w:r>
      <w:r w:rsidRPr="005C4D13">
        <w:t xml:space="preserve">pre </w:t>
      </w:r>
      <w:r>
        <w:t>1</w:t>
      </w:r>
      <w:r w:rsidRPr="005C4D13">
        <w:t xml:space="preserve"> osob</w:t>
      </w:r>
      <w:r>
        <w:t>u na 4</w:t>
      </w:r>
      <w:r w:rsidRPr="005C4D13">
        <w:t xml:space="preserve"> noci v dvojposteľovej izbe </w:t>
      </w:r>
      <w:r w:rsidR="00124329">
        <w:t xml:space="preserve">s plnou penziou, neobmedzeným wellness a procedúrami </w:t>
      </w:r>
      <w:r w:rsidRPr="005C4D13">
        <w:t xml:space="preserve">vyjde </w:t>
      </w:r>
      <w:r>
        <w:t>na</w:t>
      </w:r>
      <w:r>
        <w:rPr>
          <w:rFonts w:eastAsiaTheme="minorHAnsi"/>
          <w:lang w:eastAsia="en-US"/>
        </w:rPr>
        <w:t xml:space="preserve"> </w:t>
      </w:r>
      <w:r w:rsidRPr="00221222">
        <w:t>480 €</w:t>
      </w:r>
      <w:r>
        <w:t>.</w:t>
      </w:r>
      <w:r w:rsidR="00124329">
        <w:t xml:space="preserve"> V cene je aj Štedrovečerná večera a Štefanská zábava.</w:t>
      </w:r>
    </w:p>
    <w:p w:rsidR="00124329" w:rsidRDefault="00124329" w:rsidP="00124329">
      <w:pPr>
        <w:ind w:firstLine="708"/>
        <w:jc w:val="both"/>
        <w:rPr>
          <w:color w:val="2D2D2D"/>
          <w:shd w:val="clear" w:color="auto" w:fill="FFFFFF"/>
        </w:rPr>
      </w:pPr>
      <w:r>
        <w:rPr>
          <w:rFonts w:eastAsiaTheme="minorHAnsi"/>
          <w:lang w:eastAsia="en-US"/>
        </w:rPr>
        <w:t xml:space="preserve">Najväčšou výhodou Bardejovských kúpeľov oproti konkurencii je, že sa do väčšiny zariadení ako </w:t>
      </w:r>
      <w:proofErr w:type="spellStart"/>
      <w:r>
        <w:rPr>
          <w:rFonts w:eastAsiaTheme="minorHAnsi"/>
          <w:lang w:eastAsia="en-US"/>
        </w:rPr>
        <w:t>balneocentrum</w:t>
      </w:r>
      <w:proofErr w:type="spellEnd"/>
      <w:r>
        <w:rPr>
          <w:rFonts w:eastAsiaTheme="minorHAnsi"/>
          <w:lang w:eastAsia="en-US"/>
        </w:rPr>
        <w:t xml:space="preserve"> a wellness dá pohodne dostať ,,v papučkách“. Krytými chodbami sú prepojené liečebné domy Alžbeta, Astória, Alexander</w:t>
      </w:r>
      <w:r w:rsidRPr="003D4E45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a Ozón, v ktorom je Wellness Spa komplex. </w:t>
      </w:r>
      <w:r>
        <w:rPr>
          <w:rFonts w:eastAsiaTheme="minorHAnsi"/>
          <w:lang w:eastAsia="en-US"/>
        </w:rPr>
        <w:t>Jeseň a zima sú</w:t>
      </w:r>
      <w:r>
        <w:rPr>
          <w:rFonts w:eastAsiaTheme="minorHAnsi"/>
          <w:lang w:eastAsia="en-US"/>
        </w:rPr>
        <w:t xml:space="preserve"> najlepším obdobím na využitie služieb </w:t>
      </w:r>
      <w:r>
        <w:t xml:space="preserve">kliniky plastickej chirurgie HEBE </w:t>
      </w:r>
      <w:proofErr w:type="spellStart"/>
      <w:r>
        <w:t>clinic</w:t>
      </w:r>
      <w:proofErr w:type="spellEnd"/>
      <w:r>
        <w:t>, ktorá pôsobí v rámci polikliniky REMEDIUM, s.r.o. ktorá je dcérskou spoločnosťou Bardejovských kúpeľov, a.s. HEBE</w:t>
      </w:r>
      <w:r w:rsidRPr="00FD16D3">
        <w:t xml:space="preserve"> ponúka plastické operácie na vylepšenie nedostatkov tváre a tvárových oblastí, nedostatkov v oblasti tela vykonávané v lokálnej </w:t>
      </w:r>
      <w:proofErr w:type="spellStart"/>
      <w:r w:rsidRPr="00FD16D3">
        <w:t>anestéze</w:t>
      </w:r>
      <w:proofErr w:type="spellEnd"/>
      <w:r w:rsidRPr="00FD16D3">
        <w:t xml:space="preserve"> a ostatné plastické operácie</w:t>
      </w:r>
      <w:r>
        <w:t xml:space="preserve"> vykonávané v lokálnej </w:t>
      </w:r>
      <w:proofErr w:type="spellStart"/>
      <w:r w:rsidRPr="00A80CB4">
        <w:rPr>
          <w:color w:val="000000" w:themeColor="text1"/>
        </w:rPr>
        <w:t>anestéze</w:t>
      </w:r>
      <w:proofErr w:type="spellEnd"/>
      <w:r w:rsidRPr="00A80CB4">
        <w:rPr>
          <w:color w:val="000000" w:themeColor="text1"/>
        </w:rPr>
        <w:t>,</w:t>
      </w:r>
      <w:r w:rsidRPr="00A80CB4">
        <w:rPr>
          <w:color w:val="000000" w:themeColor="text1"/>
          <w:shd w:val="clear" w:color="auto" w:fill="FFFFFF"/>
        </w:rPr>
        <w:t xml:space="preserve"> za ceny prístupné každému.</w:t>
      </w:r>
    </w:p>
    <w:p w:rsidR="00124329" w:rsidRDefault="00124329" w:rsidP="00124329">
      <w:pPr>
        <w:ind w:firstLine="708"/>
        <w:jc w:val="both"/>
        <w:rPr>
          <w:rFonts w:eastAsiaTheme="minorHAnsi"/>
          <w:lang w:eastAsia="en-US"/>
        </w:rPr>
      </w:pPr>
    </w:p>
    <w:p w:rsidR="00124329" w:rsidRPr="003C295E" w:rsidRDefault="00124329" w:rsidP="001510C2">
      <w:pPr>
        <w:pStyle w:val="Normlnywebov"/>
        <w:spacing w:before="0" w:beforeAutospacing="0" w:after="0" w:afterAutospacing="0"/>
        <w:ind w:firstLine="709"/>
        <w:jc w:val="both"/>
      </w:pPr>
      <w:r>
        <w:t xml:space="preserve">Bardejovské kúpele sú obľúbeným miestom na oddych, liečbu ale aj kultúrny život. Návštevníkmi kúpeľov sú predovšetkým klienti z Prešovského a Košického kraja. </w:t>
      </w:r>
      <w:r w:rsidR="001510C2">
        <w:t>M</w:t>
      </w:r>
      <w:r w:rsidRPr="003C295E">
        <w:t xml:space="preserve">ajú </w:t>
      </w:r>
      <w:r>
        <w:t xml:space="preserve">až </w:t>
      </w:r>
      <w:r w:rsidRPr="003C295E">
        <w:t>desať prameňov, ktoré vyvierajú na pomerne malej ploche vo vnútornom kúpeľnom území. Bardejovská minerálna voda je prírodná</w:t>
      </w:r>
      <w:r>
        <w:t xml:space="preserve"> </w:t>
      </w:r>
      <w:r w:rsidRPr="003C295E">
        <w:t>-</w:t>
      </w:r>
      <w:r>
        <w:t xml:space="preserve"> </w:t>
      </w:r>
      <w:r w:rsidRPr="003C295E">
        <w:t xml:space="preserve">liečivá, slabo až stredne mineralizovaná, hydrogén </w:t>
      </w:r>
      <w:proofErr w:type="spellStart"/>
      <w:r w:rsidRPr="003C295E">
        <w:t>uhličitanovo-chloridová</w:t>
      </w:r>
      <w:proofErr w:type="spellEnd"/>
      <w:r w:rsidRPr="003C295E">
        <w:t xml:space="preserve">, sodná, železitá uhličitá, studená, hypotonická, so zvýšeným obsahom kyseliny </w:t>
      </w:r>
      <w:proofErr w:type="spellStart"/>
      <w:r w:rsidRPr="003C295E">
        <w:t>boritej</w:t>
      </w:r>
      <w:proofErr w:type="spellEnd"/>
      <w:r w:rsidRPr="003C295E">
        <w:t xml:space="preserve">. </w:t>
      </w:r>
      <w:r>
        <w:t xml:space="preserve">Bardejovské kúpele majú zo všetkých slovenských kúpeľov </w:t>
      </w:r>
      <w:r w:rsidRPr="003C295E">
        <w:t>najširšie indikačné zameranie. Liečia sa tu onkologické choroby, choroby obehového a tráviaceho ústrojenstva, choroby z poruchy látkovej výmeny a žliaz s vnútornou sekréciou, netuberkulózne choroby dýchacích ciest, choroby z povolania, ochorenia obličiek a močových ciest, choroby pohybového ústrojenstva a ženské ochorenia.</w:t>
      </w:r>
    </w:p>
    <w:p w:rsidR="00124329" w:rsidRPr="003C295E" w:rsidRDefault="00124329" w:rsidP="00124329">
      <w:pPr>
        <w:pStyle w:val="Normlnywebov"/>
        <w:ind w:firstLine="708"/>
        <w:jc w:val="both"/>
      </w:pPr>
      <w:r w:rsidRPr="003C295E">
        <w:t xml:space="preserve">Prvá zmienka o Bardejovských kúpeľoch je z roku 1247, keď uhorský kráľ Béla IV. daroval územie dnešných kúpeľov aj s prameňmi mestu Bardejov. Kúpele si vychutnávala na liečení v roku 1895 aj manželka Františka Jozefa I. cisárovná Alžbeta, nazývaná </w:t>
      </w:r>
      <w:proofErr w:type="spellStart"/>
      <w:r w:rsidRPr="003C295E">
        <w:t>Sisi</w:t>
      </w:r>
      <w:proofErr w:type="spellEnd"/>
      <w:r w:rsidRPr="003C295E">
        <w:t xml:space="preserve">, ktorej socha sa vyníma v kúpeľnom parku. Pobýval tu aj rakúsko-uhorský cisár Jozef II. (1783), Mária Lujza, neskoršia manželka cisára Napoleona (1809), ruský cár Alexander I. (1821) a poľská kráľovná Mária </w:t>
      </w:r>
      <w:proofErr w:type="spellStart"/>
      <w:r w:rsidRPr="003C295E">
        <w:t>Kazimiera</w:t>
      </w:r>
      <w:proofErr w:type="spellEnd"/>
      <w:r w:rsidRPr="003C295E">
        <w:t xml:space="preserve"> </w:t>
      </w:r>
      <w:proofErr w:type="spellStart"/>
      <w:r w:rsidRPr="003C295E">
        <w:t>Sobieska</w:t>
      </w:r>
      <w:proofErr w:type="spellEnd"/>
      <w:r w:rsidRPr="003C295E">
        <w:t xml:space="preserve">, manželka poľského kráľa Jána III. </w:t>
      </w:r>
      <w:proofErr w:type="spellStart"/>
      <w:r w:rsidRPr="003C295E">
        <w:t>Sobieského</w:t>
      </w:r>
      <w:proofErr w:type="spellEnd"/>
      <w:r w:rsidRPr="003C295E">
        <w:rPr>
          <w:rStyle w:val="Siln"/>
        </w:rPr>
        <w:t>.</w:t>
      </w:r>
    </w:p>
    <w:p w:rsidR="00124329" w:rsidRDefault="00124329" w:rsidP="00124329">
      <w:pPr>
        <w:tabs>
          <w:tab w:val="left" w:pos="2060"/>
        </w:tabs>
        <w:jc w:val="both"/>
      </w:pPr>
    </w:p>
    <w:p w:rsidR="00124329" w:rsidRPr="00ED2401" w:rsidRDefault="00124329" w:rsidP="00124329">
      <w:pPr>
        <w:jc w:val="both"/>
      </w:pPr>
      <w:r w:rsidRPr="00ED2401">
        <w:t xml:space="preserve">Viac informácií na : </w:t>
      </w:r>
      <w:r w:rsidR="00712014" w:rsidRPr="00712014">
        <w:rPr>
          <w:rFonts w:eastAsiaTheme="minorHAnsi"/>
          <w:lang w:eastAsia="en-US"/>
        </w:rPr>
        <w:t>    </w:t>
      </w:r>
      <w:hyperlink r:id="rId7" w:history="1">
        <w:r w:rsidR="00712014" w:rsidRPr="00712014">
          <w:rPr>
            <w:rFonts w:eastAsiaTheme="minorHAnsi"/>
            <w:color w:val="0563C1" w:themeColor="hyperlink"/>
            <w:u w:val="single"/>
            <w:lang w:eastAsia="en-US"/>
          </w:rPr>
          <w:t>www.hotelalexander.sk</w:t>
        </w:r>
      </w:hyperlink>
      <w:r w:rsidR="00712014" w:rsidRPr="00712014">
        <w:rPr>
          <w:rFonts w:eastAsiaTheme="minorHAnsi"/>
          <w:lang w:eastAsia="en-US"/>
        </w:rPr>
        <w:t> , 054/477 6001,- 6002</w:t>
      </w:r>
      <w:r>
        <w:rPr>
          <w:rFonts w:eastAsiaTheme="minorHAnsi"/>
          <w:lang w:eastAsia="en-US"/>
        </w:rPr>
        <w:t xml:space="preserve">, - 4450, -4460, - 4470, - 4500 a </w:t>
      </w:r>
      <w:hyperlink r:id="rId8" w:history="1">
        <w:r w:rsidRPr="00ED2401">
          <w:rPr>
            <w:rStyle w:val="Hypertextovprepojenie"/>
          </w:rPr>
          <w:t>www.kupele-bj.sk</w:t>
        </w:r>
      </w:hyperlink>
    </w:p>
    <w:sectPr w:rsidR="00124329" w:rsidRPr="00ED2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85BB1"/>
    <w:multiLevelType w:val="hybridMultilevel"/>
    <w:tmpl w:val="DDDA98B8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E4"/>
    <w:rsid w:val="00010193"/>
    <w:rsid w:val="0002364C"/>
    <w:rsid w:val="000446DB"/>
    <w:rsid w:val="00076B5F"/>
    <w:rsid w:val="000936F7"/>
    <w:rsid w:val="000C5012"/>
    <w:rsid w:val="000D591E"/>
    <w:rsid w:val="000D6A97"/>
    <w:rsid w:val="000E29AC"/>
    <w:rsid w:val="00114F41"/>
    <w:rsid w:val="001170B9"/>
    <w:rsid w:val="00124329"/>
    <w:rsid w:val="00130124"/>
    <w:rsid w:val="001408A0"/>
    <w:rsid w:val="001510C2"/>
    <w:rsid w:val="0018705F"/>
    <w:rsid w:val="00190363"/>
    <w:rsid w:val="001B0440"/>
    <w:rsid w:val="001B21A9"/>
    <w:rsid w:val="001B5748"/>
    <w:rsid w:val="001B60EF"/>
    <w:rsid w:val="001C3159"/>
    <w:rsid w:val="001C34B5"/>
    <w:rsid w:val="001C5668"/>
    <w:rsid w:val="001D40D8"/>
    <w:rsid w:val="001F1F5E"/>
    <w:rsid w:val="002301DC"/>
    <w:rsid w:val="00232A5B"/>
    <w:rsid w:val="00256FC1"/>
    <w:rsid w:val="00261FAE"/>
    <w:rsid w:val="00272FBE"/>
    <w:rsid w:val="002B581F"/>
    <w:rsid w:val="002E38DD"/>
    <w:rsid w:val="00301F41"/>
    <w:rsid w:val="00322C72"/>
    <w:rsid w:val="00331A87"/>
    <w:rsid w:val="00331EEC"/>
    <w:rsid w:val="00332800"/>
    <w:rsid w:val="0033409E"/>
    <w:rsid w:val="00340E6A"/>
    <w:rsid w:val="00361410"/>
    <w:rsid w:val="00373483"/>
    <w:rsid w:val="003A3975"/>
    <w:rsid w:val="003B6336"/>
    <w:rsid w:val="003D4E45"/>
    <w:rsid w:val="003D620F"/>
    <w:rsid w:val="003E0A8D"/>
    <w:rsid w:val="003E187D"/>
    <w:rsid w:val="003E1CE1"/>
    <w:rsid w:val="00400E49"/>
    <w:rsid w:val="0042150E"/>
    <w:rsid w:val="00426D3C"/>
    <w:rsid w:val="00430E08"/>
    <w:rsid w:val="00452F96"/>
    <w:rsid w:val="004559D3"/>
    <w:rsid w:val="00486210"/>
    <w:rsid w:val="004A1B2A"/>
    <w:rsid w:val="004A2773"/>
    <w:rsid w:val="004C4451"/>
    <w:rsid w:val="004C6B68"/>
    <w:rsid w:val="004D0F5E"/>
    <w:rsid w:val="004D3C88"/>
    <w:rsid w:val="004E585F"/>
    <w:rsid w:val="004F795D"/>
    <w:rsid w:val="005041F2"/>
    <w:rsid w:val="005155EF"/>
    <w:rsid w:val="00527C78"/>
    <w:rsid w:val="005321CF"/>
    <w:rsid w:val="00551121"/>
    <w:rsid w:val="0058463B"/>
    <w:rsid w:val="005A79DE"/>
    <w:rsid w:val="005C1E8E"/>
    <w:rsid w:val="005C4D13"/>
    <w:rsid w:val="005F2F4A"/>
    <w:rsid w:val="006059ED"/>
    <w:rsid w:val="00621192"/>
    <w:rsid w:val="00643ACB"/>
    <w:rsid w:val="006704A6"/>
    <w:rsid w:val="006811B4"/>
    <w:rsid w:val="006A047F"/>
    <w:rsid w:val="006A4681"/>
    <w:rsid w:val="006C034B"/>
    <w:rsid w:val="00705B76"/>
    <w:rsid w:val="00706639"/>
    <w:rsid w:val="00706C35"/>
    <w:rsid w:val="00712014"/>
    <w:rsid w:val="00723A79"/>
    <w:rsid w:val="00726B8A"/>
    <w:rsid w:val="007304C9"/>
    <w:rsid w:val="00732EDA"/>
    <w:rsid w:val="00735510"/>
    <w:rsid w:val="007364DA"/>
    <w:rsid w:val="00776216"/>
    <w:rsid w:val="00790E55"/>
    <w:rsid w:val="007A7DB4"/>
    <w:rsid w:val="007C30D3"/>
    <w:rsid w:val="007C4277"/>
    <w:rsid w:val="007F08AC"/>
    <w:rsid w:val="007F1A5B"/>
    <w:rsid w:val="007F70F7"/>
    <w:rsid w:val="00806947"/>
    <w:rsid w:val="00810E2E"/>
    <w:rsid w:val="008115E7"/>
    <w:rsid w:val="008420EB"/>
    <w:rsid w:val="0086485E"/>
    <w:rsid w:val="00880337"/>
    <w:rsid w:val="008A7C3A"/>
    <w:rsid w:val="008B7111"/>
    <w:rsid w:val="008D4063"/>
    <w:rsid w:val="008D71DE"/>
    <w:rsid w:val="00901133"/>
    <w:rsid w:val="009022A8"/>
    <w:rsid w:val="009247AF"/>
    <w:rsid w:val="00930E58"/>
    <w:rsid w:val="00960B64"/>
    <w:rsid w:val="00986206"/>
    <w:rsid w:val="009944E5"/>
    <w:rsid w:val="009A3C71"/>
    <w:rsid w:val="009B1280"/>
    <w:rsid w:val="009D7D87"/>
    <w:rsid w:val="009E0323"/>
    <w:rsid w:val="009E37C5"/>
    <w:rsid w:val="009E3944"/>
    <w:rsid w:val="009E5333"/>
    <w:rsid w:val="00A0776D"/>
    <w:rsid w:val="00A100A3"/>
    <w:rsid w:val="00A30BEB"/>
    <w:rsid w:val="00A80CB4"/>
    <w:rsid w:val="00AA7710"/>
    <w:rsid w:val="00AD423C"/>
    <w:rsid w:val="00B2314E"/>
    <w:rsid w:val="00B24487"/>
    <w:rsid w:val="00B45F82"/>
    <w:rsid w:val="00B51447"/>
    <w:rsid w:val="00B55DE0"/>
    <w:rsid w:val="00B65F4F"/>
    <w:rsid w:val="00B936E3"/>
    <w:rsid w:val="00BA7746"/>
    <w:rsid w:val="00BB4AB2"/>
    <w:rsid w:val="00BC0E6F"/>
    <w:rsid w:val="00BC4687"/>
    <w:rsid w:val="00BC7966"/>
    <w:rsid w:val="00BE4376"/>
    <w:rsid w:val="00BF42AF"/>
    <w:rsid w:val="00C14345"/>
    <w:rsid w:val="00C25E34"/>
    <w:rsid w:val="00C32E60"/>
    <w:rsid w:val="00C35A11"/>
    <w:rsid w:val="00C60932"/>
    <w:rsid w:val="00C61C60"/>
    <w:rsid w:val="00C63FBF"/>
    <w:rsid w:val="00C6538C"/>
    <w:rsid w:val="00C70994"/>
    <w:rsid w:val="00C7793A"/>
    <w:rsid w:val="00CB1765"/>
    <w:rsid w:val="00CD4326"/>
    <w:rsid w:val="00CE65BB"/>
    <w:rsid w:val="00D064E4"/>
    <w:rsid w:val="00D3757E"/>
    <w:rsid w:val="00D73036"/>
    <w:rsid w:val="00D7518D"/>
    <w:rsid w:val="00D8588A"/>
    <w:rsid w:val="00DA58D7"/>
    <w:rsid w:val="00DA5924"/>
    <w:rsid w:val="00DB1833"/>
    <w:rsid w:val="00DE613D"/>
    <w:rsid w:val="00E07CF2"/>
    <w:rsid w:val="00E22516"/>
    <w:rsid w:val="00E2631C"/>
    <w:rsid w:val="00E32576"/>
    <w:rsid w:val="00E5215B"/>
    <w:rsid w:val="00EA59B7"/>
    <w:rsid w:val="00EB2963"/>
    <w:rsid w:val="00ED6A93"/>
    <w:rsid w:val="00F75224"/>
    <w:rsid w:val="00F77268"/>
    <w:rsid w:val="00F95A3B"/>
    <w:rsid w:val="00FB01EE"/>
    <w:rsid w:val="00FC675B"/>
    <w:rsid w:val="00FE3459"/>
    <w:rsid w:val="00FE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8D138C-0B1A-474A-8E6B-29273549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qFormat/>
    <w:rsid w:val="00D064E4"/>
    <w:rPr>
      <w:b/>
      <w:bCs/>
    </w:rPr>
  </w:style>
  <w:style w:type="paragraph" w:styleId="Normlnywebov">
    <w:name w:val="Normal (Web)"/>
    <w:basedOn w:val="Normlny"/>
    <w:rsid w:val="005A79DE"/>
    <w:pPr>
      <w:spacing w:before="100" w:beforeAutospacing="1" w:after="100" w:afterAutospacing="1"/>
    </w:pPr>
  </w:style>
  <w:style w:type="character" w:styleId="Zvraznenie">
    <w:name w:val="Emphasis"/>
    <w:qFormat/>
    <w:rsid w:val="005A79DE"/>
    <w:rPr>
      <w:i/>
      <w:iCs/>
    </w:rPr>
  </w:style>
  <w:style w:type="character" w:styleId="Hypertextovprepojenie">
    <w:name w:val="Hyperlink"/>
    <w:rsid w:val="0042150E"/>
    <w:rPr>
      <w:color w:val="0000FF"/>
      <w:u w:val="single"/>
    </w:rPr>
  </w:style>
  <w:style w:type="table" w:customStyle="1" w:styleId="TableNormal">
    <w:name w:val="Table Normal"/>
    <w:rsid w:val="00DA5924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ln1">
    <w:name w:val="Normální1"/>
    <w:rsid w:val="00DA592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228" w:lineRule="auto"/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styleId="PouitHypertextovPrepojenie">
    <w:name w:val="FollowedHyperlink"/>
    <w:basedOn w:val="Predvolenpsmoodseku"/>
    <w:semiHidden/>
    <w:unhideWhenUsed/>
    <w:rsid w:val="004559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5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99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3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5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pele-bj.sk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hotelalexander.s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A6041-5A6F-4F66-B53C-32149471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BARDEJOVSKÉ KÚPELE</vt:lpstr>
    </vt:vector>
  </TitlesOfParts>
  <Company>Hewlett-Packard Company</Company>
  <LinksUpToDate>false</LinksUpToDate>
  <CharactersWithSpaces>5371</CharactersWithSpaces>
  <SharedDoc>false</SharedDoc>
  <HLinks>
    <vt:vector size="18" baseType="variant">
      <vt:variant>
        <vt:i4>98</vt:i4>
      </vt:variant>
      <vt:variant>
        <vt:i4>9</vt:i4>
      </vt:variant>
      <vt:variant>
        <vt:i4>0</vt:i4>
      </vt:variant>
      <vt:variant>
        <vt:i4>5</vt:i4>
      </vt:variant>
      <vt:variant>
        <vt:lpwstr>mailto:pk@kupele-bj.sk</vt:lpwstr>
      </vt:variant>
      <vt:variant>
        <vt:lpwstr/>
      </vt:variant>
      <vt:variant>
        <vt:i4>131193</vt:i4>
      </vt:variant>
      <vt:variant>
        <vt:i4>6</vt:i4>
      </vt:variant>
      <vt:variant>
        <vt:i4>0</vt:i4>
      </vt:variant>
      <vt:variant>
        <vt:i4>5</vt:i4>
      </vt:variant>
      <vt:variant>
        <vt:lpwstr>mailto:rezervacie@kupele-bj.sk</vt:lpwstr>
      </vt:variant>
      <vt:variant>
        <vt:lpwstr/>
      </vt:variant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http://www.kupele-bj.sk/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BARDEJOVSKÉ KÚPELE</dc:title>
  <dc:creator>Jupiter</dc:creator>
  <cp:lastModifiedBy>Paperlife</cp:lastModifiedBy>
  <cp:revision>4</cp:revision>
  <dcterms:created xsi:type="dcterms:W3CDTF">2019-08-19T08:07:00Z</dcterms:created>
  <dcterms:modified xsi:type="dcterms:W3CDTF">2019-08-19T08:52:00Z</dcterms:modified>
</cp:coreProperties>
</file>